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305E8" w:rsidRPr="006305E8">
        <w:rPr>
          <w:b/>
          <w:i w:val="0"/>
        </w:rPr>
        <w:t>2</w:t>
      </w:r>
    </w:p>
    <w:p w:rsidR="00CB6204" w:rsidRDefault="000A796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305E8" w:rsidRPr="006305E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305E8" w:rsidP="009A21D7">
      <w:pPr>
        <w:pStyle w:val="Tekstpodstawowywcity"/>
        <w:spacing w:line="360" w:lineRule="auto"/>
        <w:ind w:firstLine="0"/>
      </w:pPr>
      <w:r w:rsidRPr="006305E8">
        <w:rPr>
          <w:b/>
        </w:rPr>
        <w:t>Modernizacja ul. Staszica od ul. Grunwaldzkiej do Chłapowskiego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305E8" w:rsidRPr="006305E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305E8" w:rsidRPr="006305E8">
        <w:t xml:space="preserve">(t.j. Dz. U. z 2013 r. </w:t>
      </w:r>
      <w:r w:rsidR="006305E8" w:rsidRPr="006305E8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305E8" w:rsidRPr="006305E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305E8" w:rsidRPr="006305E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25B" w:rsidRDefault="00F7225B">
      <w:r>
        <w:separator/>
      </w:r>
    </w:p>
  </w:endnote>
  <w:endnote w:type="continuationSeparator" w:id="0">
    <w:p w:rsidR="00F7225B" w:rsidRDefault="00F72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A796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18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180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8" w:rsidRDefault="006305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25B" w:rsidRDefault="00F7225B">
      <w:r>
        <w:separator/>
      </w:r>
    </w:p>
  </w:footnote>
  <w:footnote w:type="continuationSeparator" w:id="0">
    <w:p w:rsidR="00F7225B" w:rsidRDefault="00F72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8" w:rsidRDefault="006305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8" w:rsidRDefault="006305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5E8" w:rsidRDefault="006305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8C5"/>
    <w:rsid w:val="00002F64"/>
    <w:rsid w:val="000A7968"/>
    <w:rsid w:val="000E6599"/>
    <w:rsid w:val="00111985"/>
    <w:rsid w:val="001614BA"/>
    <w:rsid w:val="00264E38"/>
    <w:rsid w:val="002776BA"/>
    <w:rsid w:val="002B09A7"/>
    <w:rsid w:val="002B1801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305E8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228C5"/>
    <w:rsid w:val="00F46593"/>
    <w:rsid w:val="00F568D6"/>
    <w:rsid w:val="00F7225B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2014-08-21T11:45:00Z</dcterms:created>
  <dcterms:modified xsi:type="dcterms:W3CDTF">2014-08-21T11:45:00Z</dcterms:modified>
</cp:coreProperties>
</file>