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B6041F" w:rsidRPr="00B6041F" w:rsidRDefault="00B6041F" w:rsidP="00B6041F">
      <w:pPr>
        <w:jc w:val="both"/>
        <w:rPr>
          <w:b/>
          <w:sz w:val="22"/>
          <w:szCs w:val="28"/>
        </w:rPr>
      </w:pPr>
      <w:r w:rsidRPr="00B6041F">
        <w:rPr>
          <w:b/>
          <w:sz w:val="22"/>
          <w:szCs w:val="28"/>
        </w:rPr>
        <w:t xml:space="preserve">„Remont dachu świetlicy wiejskiej w Pyszącej. </w:t>
      </w:r>
    </w:p>
    <w:p w:rsidR="00B6041F" w:rsidRPr="00B6041F" w:rsidRDefault="00B6041F" w:rsidP="00B6041F">
      <w:pPr>
        <w:jc w:val="both"/>
        <w:rPr>
          <w:b/>
          <w:sz w:val="22"/>
          <w:szCs w:val="28"/>
        </w:rPr>
      </w:pPr>
      <w:r w:rsidRPr="00B6041F">
        <w:rPr>
          <w:b/>
          <w:sz w:val="22"/>
          <w:szCs w:val="28"/>
        </w:rPr>
        <w:t>Remont podestu wraz z schodami przy wejściu do biblioteki w budynku świetlicy wiejskiej w Błociszewie.”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7935A7" w:rsidRDefault="00C43C90" w:rsidP="007935A7">
      <w:pPr>
        <w:spacing w:line="360" w:lineRule="auto"/>
        <w:ind w:left="284" w:hanging="284"/>
        <w:jc w:val="both"/>
        <w:rPr>
          <w:b/>
          <w:sz w:val="24"/>
        </w:rPr>
      </w:pPr>
      <w:r>
        <w:rPr>
          <w:sz w:val="24"/>
        </w:rPr>
        <w:t xml:space="preserve">4) oświadczamy, że udzielamy gwarancji na okres </w:t>
      </w:r>
      <w:r w:rsidR="007935A7" w:rsidRPr="007935A7">
        <w:rPr>
          <w:b/>
          <w:sz w:val="24"/>
        </w:rPr>
        <w:t>36</w:t>
      </w:r>
      <w:r w:rsidRPr="007935A7">
        <w:rPr>
          <w:b/>
          <w:sz w:val="24"/>
        </w:rPr>
        <w:t xml:space="preserve"> miesięcy</w:t>
      </w:r>
      <w:r>
        <w:rPr>
          <w:sz w:val="24"/>
        </w:rPr>
        <w:t xml:space="preserve"> licząc od daty odbioru końcowego.</w:t>
      </w:r>
      <w:r w:rsidR="007935A7">
        <w:rPr>
          <w:sz w:val="24"/>
        </w:rPr>
        <w:t xml:space="preserve"> Rękojmia zgodnie z art. 568 §1 Kodeksu cywilnego dla budynków wynosi </w:t>
      </w:r>
      <w:r w:rsidR="007935A7" w:rsidRPr="007935A7">
        <w:rPr>
          <w:b/>
          <w:sz w:val="24"/>
        </w:rPr>
        <w:t>3 lata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B6041F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C43C90">
        <w:rPr>
          <w:sz w:val="24"/>
        </w:rPr>
        <w:t>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B6041F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6</w:t>
      </w:r>
      <w:bookmarkStart w:id="0" w:name="_GoBack"/>
      <w:bookmarkEnd w:id="0"/>
      <w:r w:rsidR="00C43C90">
        <w:rPr>
          <w:sz w:val="24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F4A" w:rsidRDefault="00404F4A" w:rsidP="007A4E10">
      <w:r>
        <w:separator/>
      </w:r>
    </w:p>
  </w:endnote>
  <w:endnote w:type="continuationSeparator" w:id="0">
    <w:p w:rsidR="00404F4A" w:rsidRDefault="00404F4A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F4A" w:rsidRDefault="00404F4A" w:rsidP="007A4E10">
      <w:r>
        <w:separator/>
      </w:r>
    </w:p>
  </w:footnote>
  <w:footnote w:type="continuationSeparator" w:id="0">
    <w:p w:rsidR="00404F4A" w:rsidRDefault="00404F4A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12050F"/>
    <w:rsid w:val="001A77CF"/>
    <w:rsid w:val="00404F4A"/>
    <w:rsid w:val="00670274"/>
    <w:rsid w:val="0070403D"/>
    <w:rsid w:val="0075303B"/>
    <w:rsid w:val="007935A7"/>
    <w:rsid w:val="007A4E10"/>
    <w:rsid w:val="00A67561"/>
    <w:rsid w:val="00B6041F"/>
    <w:rsid w:val="00C43C90"/>
    <w:rsid w:val="00F1466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B604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B60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6</cp:revision>
  <cp:lastPrinted>2001-01-09T17:10:00Z</cp:lastPrinted>
  <dcterms:created xsi:type="dcterms:W3CDTF">2014-03-05T11:53:00Z</dcterms:created>
  <dcterms:modified xsi:type="dcterms:W3CDTF">2014-07-25T06:59:00Z</dcterms:modified>
</cp:coreProperties>
</file>