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232F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B3AE4" w:rsidRPr="001B3AE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B3AE4" w:rsidRPr="001B3AE4">
        <w:rPr>
          <w:b/>
          <w:sz w:val="24"/>
        </w:rPr>
        <w:t>ZP.271.27.2014.BSL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B3AE4" w:rsidRPr="001B3AE4">
        <w:rPr>
          <w:b/>
        </w:rPr>
        <w:t>przetarg nieograniczony</w:t>
      </w:r>
      <w:r w:rsidR="00753DC1">
        <w:t xml:space="preserve"> na:</w:t>
      </w:r>
    </w:p>
    <w:p w:rsidR="0000184A" w:rsidRDefault="001B3A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B3AE4">
        <w:rPr>
          <w:b/>
          <w:sz w:val="24"/>
          <w:szCs w:val="24"/>
        </w:rPr>
        <w:t>Remont dachu świetlicy wiejskiej w Pyszącej. Remont podestu wraz z schodami przy wejściu do biblioteki w budynku świetlicy wiejskiej w Błociszewie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3AE4" w:rsidRPr="001B3AE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3AE4" w:rsidRPr="001B3AE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B3AE4" w:rsidRPr="001B3AE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685" w:rsidRDefault="00EF6685">
      <w:r>
        <w:separator/>
      </w:r>
    </w:p>
  </w:endnote>
  <w:endnote w:type="continuationSeparator" w:id="0">
    <w:p w:rsidR="00EF6685" w:rsidRDefault="00EF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232F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03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03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E4" w:rsidRDefault="001B3A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685" w:rsidRDefault="00EF6685">
      <w:r>
        <w:separator/>
      </w:r>
    </w:p>
  </w:footnote>
  <w:footnote w:type="continuationSeparator" w:id="0">
    <w:p w:rsidR="00EF6685" w:rsidRDefault="00EF668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E4" w:rsidRDefault="001B3A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E4" w:rsidRDefault="001B3A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AE4" w:rsidRDefault="001B3A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80"/>
    <w:rsid w:val="0000184A"/>
    <w:rsid w:val="00012997"/>
    <w:rsid w:val="000621A2"/>
    <w:rsid w:val="00075CEC"/>
    <w:rsid w:val="00106AC7"/>
    <w:rsid w:val="00111985"/>
    <w:rsid w:val="001232F0"/>
    <w:rsid w:val="00147532"/>
    <w:rsid w:val="001614BA"/>
    <w:rsid w:val="001B3AE4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0312"/>
    <w:rsid w:val="005A5013"/>
    <w:rsid w:val="005C3627"/>
    <w:rsid w:val="00641063"/>
    <w:rsid w:val="00664D2F"/>
    <w:rsid w:val="00697D36"/>
    <w:rsid w:val="006B51E7"/>
    <w:rsid w:val="0070113A"/>
    <w:rsid w:val="00721780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668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BFC77-1588-47EE-9851-D749D2624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2014-07-25T06:46:00Z</dcterms:created>
  <dcterms:modified xsi:type="dcterms:W3CDTF">2014-07-25T06:46:00Z</dcterms:modified>
</cp:coreProperties>
</file>