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13F0F" w:rsidRPr="00113F0F">
        <w:rPr>
          <w:b/>
          <w:i w:val="0"/>
        </w:rPr>
        <w:t>2</w:t>
      </w:r>
    </w:p>
    <w:p w:rsidR="00CB6204" w:rsidRDefault="0027191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13F0F" w:rsidRPr="00113F0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13F0F" w:rsidP="009A21D7">
      <w:pPr>
        <w:pStyle w:val="Tekstpodstawowywcity"/>
        <w:spacing w:line="360" w:lineRule="auto"/>
        <w:ind w:firstLine="0"/>
      </w:pPr>
      <w:r w:rsidRPr="00113F0F">
        <w:rPr>
          <w:b/>
        </w:rPr>
        <w:t>Przebudowa ul. Powstańcow Wlkp. i Gostyńskiej w Śremie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113F0F" w:rsidRPr="00113F0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113F0F" w:rsidRPr="00113F0F">
        <w:t xml:space="preserve">(t.j. Dz. U. z 2013 r. </w:t>
      </w:r>
      <w:r w:rsidR="00113F0F" w:rsidRPr="00113F0F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113F0F" w:rsidRPr="00113F0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113F0F" w:rsidRPr="00113F0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A9B" w:rsidRDefault="00641A9B">
      <w:r>
        <w:separator/>
      </w:r>
    </w:p>
  </w:endnote>
  <w:endnote w:type="continuationSeparator" w:id="0">
    <w:p w:rsidR="00641A9B" w:rsidRDefault="00641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7191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5D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5D9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F0F" w:rsidRDefault="00113F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A9B" w:rsidRDefault="00641A9B">
      <w:r>
        <w:separator/>
      </w:r>
    </w:p>
  </w:footnote>
  <w:footnote w:type="continuationSeparator" w:id="0">
    <w:p w:rsidR="00641A9B" w:rsidRDefault="00641A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F0F" w:rsidRDefault="00113F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F0F" w:rsidRDefault="00113F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F0F" w:rsidRDefault="00113F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634"/>
    <w:rsid w:val="00002F64"/>
    <w:rsid w:val="000E6599"/>
    <w:rsid w:val="00111985"/>
    <w:rsid w:val="00113F0F"/>
    <w:rsid w:val="001614BA"/>
    <w:rsid w:val="00264E38"/>
    <w:rsid w:val="00271917"/>
    <w:rsid w:val="002776BA"/>
    <w:rsid w:val="00295D9C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41A9B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0634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1054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2014-05-26T09:51:00Z</dcterms:created>
  <dcterms:modified xsi:type="dcterms:W3CDTF">2014-05-26T09:51:00Z</dcterms:modified>
</cp:coreProperties>
</file>