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  <w:bookmarkStart w:id="0" w:name="_GoBack"/>
      <w:bookmarkEnd w:id="0"/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FE66C6" w:rsidRPr="00FD1B7D" w:rsidRDefault="00FD1B7D" w:rsidP="00FD1B7D">
      <w:pPr>
        <w:spacing w:line="360" w:lineRule="auto"/>
        <w:ind w:hanging="284"/>
        <w:jc w:val="center"/>
        <w:rPr>
          <w:sz w:val="36"/>
        </w:rPr>
      </w:pPr>
      <w:r w:rsidRPr="00FD1B7D">
        <w:rPr>
          <w:b/>
          <w:sz w:val="28"/>
          <w:szCs w:val="28"/>
        </w:rPr>
        <w:t>Przebudowa ul. Dutkiewicza w Śremie – etap I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298" w:rsidRDefault="00B05298" w:rsidP="00884B1E">
      <w:r>
        <w:separator/>
      </w:r>
    </w:p>
  </w:endnote>
  <w:endnote w:type="continuationSeparator" w:id="0">
    <w:p w:rsidR="00B05298" w:rsidRDefault="00B05298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298" w:rsidRDefault="00B05298" w:rsidP="00884B1E">
      <w:r>
        <w:separator/>
      </w:r>
    </w:p>
  </w:footnote>
  <w:footnote w:type="continuationSeparator" w:id="0">
    <w:p w:rsidR="00B05298" w:rsidRDefault="00B05298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F0E9C"/>
    <w:rsid w:val="00531D42"/>
    <w:rsid w:val="0072129B"/>
    <w:rsid w:val="0073250E"/>
    <w:rsid w:val="00767873"/>
    <w:rsid w:val="0083230E"/>
    <w:rsid w:val="00884B1E"/>
    <w:rsid w:val="00B05298"/>
    <w:rsid w:val="00B701F0"/>
    <w:rsid w:val="00BA7D4B"/>
    <w:rsid w:val="00BB14F3"/>
    <w:rsid w:val="00CA66B9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2014-05-14T10:19:00Z</dcterms:created>
  <dcterms:modified xsi:type="dcterms:W3CDTF">2014-05-14T10:19:00Z</dcterms:modified>
</cp:coreProperties>
</file>