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D470BF">
      <w:pPr>
        <w:rPr>
          <w:b/>
          <w:bCs/>
          <w:sz w:val="24"/>
        </w:rPr>
      </w:pPr>
      <w:r w:rsidRPr="00D470BF">
        <w:rPr>
          <w:b/>
          <w:bCs/>
          <w:sz w:val="24"/>
        </w:rPr>
        <w:t>Gmina Śrem</w:t>
      </w:r>
    </w:p>
    <w:p w:rsidR="00EF1037" w:rsidRDefault="00D470BF">
      <w:pPr>
        <w:rPr>
          <w:b/>
          <w:bCs/>
          <w:sz w:val="24"/>
        </w:rPr>
      </w:pPr>
      <w:r w:rsidRPr="00D470B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D470BF">
        <w:rPr>
          <w:b/>
          <w:bCs/>
          <w:sz w:val="24"/>
        </w:rPr>
        <w:t>1</w:t>
      </w:r>
    </w:p>
    <w:p w:rsidR="00EF1037" w:rsidRDefault="00D470BF">
      <w:pPr>
        <w:rPr>
          <w:b/>
          <w:bCs/>
          <w:sz w:val="24"/>
        </w:rPr>
      </w:pPr>
      <w:r w:rsidRPr="00D470B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D470B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470BF" w:rsidRPr="00D470BF">
        <w:rPr>
          <w:b/>
          <w:bCs/>
          <w:sz w:val="24"/>
        </w:rPr>
        <w:t>ZP.271.16.2014.BSL/3</w:t>
      </w:r>
      <w:r>
        <w:rPr>
          <w:sz w:val="24"/>
        </w:rPr>
        <w:tab/>
        <w:t xml:space="preserve"> </w:t>
      </w:r>
      <w:r w:rsidR="00D470BF" w:rsidRPr="00D470BF">
        <w:rPr>
          <w:sz w:val="24"/>
        </w:rPr>
        <w:t>Śrem</w:t>
      </w:r>
      <w:r>
        <w:rPr>
          <w:sz w:val="24"/>
        </w:rPr>
        <w:t xml:space="preserve"> dnia: </w:t>
      </w:r>
      <w:r w:rsidR="00D470BF" w:rsidRPr="00D470BF">
        <w:rPr>
          <w:sz w:val="24"/>
        </w:rPr>
        <w:t>2014-05-14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470BF" w:rsidRPr="00D470BF">
        <w:rPr>
          <w:bCs/>
          <w:sz w:val="24"/>
        </w:rPr>
        <w:t>Kształtowanie przestrzeni publicznej - stworzenie miejsca spotkań w miejscowościach: Bodzyniewo, Grodzewo, Luciny, Niesłabin, Pysząca - budowa altanek z utwardzoną nawierzchnią, ławkami i grillem</w:t>
      </w:r>
      <w:r>
        <w:rPr>
          <w:bCs/>
          <w:sz w:val="24"/>
        </w:rPr>
        <w:t xml:space="preserve"> (</w:t>
      </w:r>
      <w:r w:rsidR="00D470BF" w:rsidRPr="00D470B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512793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470BF" w:rsidRPr="00D470BF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470BF" w:rsidRPr="00D470B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470BF" w:rsidRPr="00D470BF">
        <w:rPr>
          <w:b/>
          <w:sz w:val="24"/>
          <w:szCs w:val="22"/>
        </w:rPr>
        <w:t>Kształtowanie przestrzeni publicznej - stworzenie miejsca spotkań w miejscowościach: Bodzyniewo, Grodzewo, Luciny, Niesłabin, Pysząc</w:t>
      </w:r>
      <w:bookmarkStart w:id="0" w:name="_GoBack"/>
      <w:bookmarkEnd w:id="0"/>
      <w:r w:rsidR="00D470BF" w:rsidRPr="00D470BF">
        <w:rPr>
          <w:b/>
          <w:sz w:val="24"/>
          <w:szCs w:val="22"/>
        </w:rPr>
        <w:t>a - budowa altanek z utwardzoną nawierzchnią, ławkami i grillem</w:t>
      </w:r>
      <w:r>
        <w:rPr>
          <w:sz w:val="24"/>
          <w:szCs w:val="22"/>
        </w:rPr>
        <w:t>, dokonuje następujących zmian zapisów w specyfikacji istotnych warunków zamówienia:</w:t>
      </w:r>
    </w:p>
    <w:p w:rsidR="00EF1037" w:rsidRDefault="00D470BF">
      <w:pPr>
        <w:spacing w:before="120" w:after="120" w:line="360" w:lineRule="auto"/>
        <w:rPr>
          <w:bCs/>
          <w:sz w:val="24"/>
        </w:rPr>
      </w:pPr>
      <w:r w:rsidRPr="00D470BF">
        <w:rPr>
          <w:bCs/>
          <w:sz w:val="24"/>
        </w:rPr>
        <w:t>W SIWZ w pkt 3.2 w opisie przedmiotu zamówienia, Zamawiający podał dla części 4 i 5 zamówienia niewłaściwy kod CPV. W związku z tym, wskazuje się jako kod CPV (Wspólny Słownik Zamówień) 45211320-8 - Roboty budowlane w zakresie altan dla części 4 i 5 zamówienia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D470BF">
      <w:pPr>
        <w:pStyle w:val="Tekstpodstawowy"/>
        <w:ind w:left="4536"/>
        <w:jc w:val="center"/>
        <w:rPr>
          <w:vertAlign w:val="superscript"/>
        </w:rPr>
      </w:pPr>
      <w:r w:rsidRPr="00D470BF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D470BF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F85" w:rsidRDefault="00A95F85">
      <w:r>
        <w:separator/>
      </w:r>
    </w:p>
  </w:endnote>
  <w:endnote w:type="continuationSeparator" w:id="0">
    <w:p w:rsidR="00A95F85" w:rsidRDefault="00A95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E6E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A6BD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F85" w:rsidRDefault="00A95F85">
      <w:r>
        <w:separator/>
      </w:r>
    </w:p>
  </w:footnote>
  <w:footnote w:type="continuationSeparator" w:id="0">
    <w:p w:rsidR="00A95F85" w:rsidRDefault="00A95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BF" w:rsidRDefault="00D470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BF" w:rsidRDefault="00D470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BF" w:rsidRDefault="00D470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BDA"/>
    <w:rsid w:val="000613E0"/>
    <w:rsid w:val="001A571A"/>
    <w:rsid w:val="002B1C74"/>
    <w:rsid w:val="00384EFD"/>
    <w:rsid w:val="003E6E12"/>
    <w:rsid w:val="004222DA"/>
    <w:rsid w:val="005079A4"/>
    <w:rsid w:val="00512793"/>
    <w:rsid w:val="0055546F"/>
    <w:rsid w:val="006D4AE5"/>
    <w:rsid w:val="0087224A"/>
    <w:rsid w:val="009149C3"/>
    <w:rsid w:val="00953AA1"/>
    <w:rsid w:val="0095641D"/>
    <w:rsid w:val="009D169F"/>
    <w:rsid w:val="00A95F85"/>
    <w:rsid w:val="00B361A9"/>
    <w:rsid w:val="00C152AE"/>
    <w:rsid w:val="00D1574A"/>
    <w:rsid w:val="00D248D2"/>
    <w:rsid w:val="00D470BF"/>
    <w:rsid w:val="00E74582"/>
    <w:rsid w:val="00EF1037"/>
    <w:rsid w:val="00F16162"/>
    <w:rsid w:val="00FA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2014-05-14T07:29:00Z</dcterms:created>
  <dcterms:modified xsi:type="dcterms:W3CDTF">2014-05-14T07:29:00Z</dcterms:modified>
</cp:coreProperties>
</file>