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163" w:rsidRDefault="00EF4163" w:rsidP="00EF4163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ab/>
        <w:t xml:space="preserve">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EF4163" w:rsidRPr="00600699" w:rsidRDefault="00EF4163" w:rsidP="00EF4163">
      <w:pPr>
        <w:rPr>
          <w:lang w:val="en-US"/>
        </w:rPr>
      </w:pPr>
      <w:r w:rsidRPr="0060069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60069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EF4163" w:rsidRPr="00600699" w:rsidRDefault="00EF4163" w:rsidP="00EF4163">
      <w:pPr>
        <w:rPr>
          <w:b/>
          <w:sz w:val="32"/>
          <w:szCs w:val="32"/>
          <w:lang w:val="en-US"/>
        </w:rPr>
      </w:pPr>
    </w:p>
    <w:p w:rsidR="00EF4163" w:rsidRPr="0056419F" w:rsidRDefault="00EF4163" w:rsidP="00EF4163">
      <w:pPr>
        <w:rPr>
          <w:b/>
          <w:sz w:val="32"/>
          <w:szCs w:val="32"/>
        </w:rPr>
      </w:pPr>
      <w:r w:rsidRPr="00600699">
        <w:rPr>
          <w:b/>
          <w:sz w:val="32"/>
          <w:szCs w:val="32"/>
          <w:lang w:val="en-US"/>
        </w:rPr>
        <w:tab/>
      </w:r>
      <w:r w:rsidRPr="00600699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:rsidR="00EF4163" w:rsidRDefault="00EF4163" w:rsidP="00EF4163">
      <w:pPr>
        <w:spacing w:before="60"/>
        <w:rPr>
          <w:b/>
          <w:sz w:val="16"/>
          <w:szCs w:val="16"/>
        </w:rPr>
      </w:pPr>
    </w:p>
    <w:p w:rsidR="00EF4163" w:rsidRDefault="00EF4163" w:rsidP="00EF4163">
      <w:pPr>
        <w:spacing w:before="60"/>
        <w:rPr>
          <w:b/>
          <w:sz w:val="16"/>
          <w:szCs w:val="16"/>
        </w:rPr>
      </w:pPr>
    </w:p>
    <w:p w:rsidR="00EF4163" w:rsidRPr="00120A33" w:rsidRDefault="00EF4163" w:rsidP="00EF4163">
      <w:pPr>
        <w:pStyle w:val="Tekstpodstawowy3"/>
        <w:rPr>
          <w:bCs/>
        </w:rPr>
      </w:pPr>
      <w:r w:rsidRPr="00120A33">
        <w:rPr>
          <w:bCs/>
        </w:rPr>
        <w:t>Na po</w:t>
      </w:r>
      <w:r>
        <w:rPr>
          <w:bCs/>
        </w:rPr>
        <w:t xml:space="preserve">dstawie </w:t>
      </w:r>
      <w:r w:rsidRPr="001E2EB3">
        <w:rPr>
          <w:sz w:val="20"/>
          <w:szCs w:val="20"/>
        </w:rPr>
        <w:t>§ 12</w:t>
      </w:r>
      <w:r w:rsidRPr="00120A33">
        <w:rPr>
          <w:bCs/>
        </w:rPr>
        <w:t xml:space="preserve"> Rozporządzenia Rady Ministrów z 14 września 2004 r. w sprawie sposobu i trybu przeprowadzania przetargów oraz rokowań na zbycie nieruchomości </w:t>
      </w:r>
      <w:r>
        <w:rPr>
          <w:bCs/>
        </w:rPr>
        <w:br/>
      </w:r>
      <w:r w:rsidRPr="00120A33">
        <w:rPr>
          <w:bCs/>
        </w:rPr>
        <w:t xml:space="preserve">(Dz. U. z 2004 r. Nr 207, poz. 2108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EF4163" w:rsidRPr="001E2EB3" w:rsidRDefault="00EF4163" w:rsidP="00EF4163">
      <w:pPr>
        <w:tabs>
          <w:tab w:val="left" w:pos="6300"/>
        </w:tabs>
        <w:jc w:val="center"/>
        <w:rPr>
          <w:b/>
          <w:sz w:val="20"/>
          <w:szCs w:val="20"/>
        </w:rPr>
      </w:pPr>
    </w:p>
    <w:p w:rsidR="00EF4163" w:rsidRPr="00297F34" w:rsidRDefault="00EF4163" w:rsidP="00EF4163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 w:rsidRPr="00297F34">
        <w:rPr>
          <w:b/>
          <w:sz w:val="36"/>
          <w:szCs w:val="36"/>
        </w:rPr>
        <w:t>B U R M I S T R Z     Ś R E M U</w:t>
      </w:r>
    </w:p>
    <w:p w:rsidR="00EF4163" w:rsidRPr="00297F34" w:rsidRDefault="00EF4163" w:rsidP="00EF4163">
      <w:pPr>
        <w:tabs>
          <w:tab w:val="left" w:pos="6300"/>
        </w:tabs>
        <w:spacing w:line="360" w:lineRule="exact"/>
        <w:jc w:val="center"/>
        <w:rPr>
          <w:b/>
        </w:rPr>
      </w:pPr>
    </w:p>
    <w:p w:rsidR="00EF4163" w:rsidRPr="001E1932" w:rsidRDefault="00EF4163" w:rsidP="00EF4163">
      <w:pPr>
        <w:jc w:val="both"/>
      </w:pPr>
      <w:r>
        <w:t xml:space="preserve">informuje, że w dniu </w:t>
      </w:r>
      <w:r>
        <w:t>11 kwietnia</w:t>
      </w:r>
      <w:r w:rsidRPr="001E1932">
        <w:t xml:space="preserve"> 201</w:t>
      </w:r>
      <w:r>
        <w:t>4</w:t>
      </w:r>
      <w:r w:rsidRPr="001E1932">
        <w:t xml:space="preserve"> r. w U</w:t>
      </w:r>
      <w:r>
        <w:t xml:space="preserve">rzędzie Miejskim w Śremie odbył się </w:t>
      </w:r>
      <w:r>
        <w:t>pierwszy</w:t>
      </w:r>
      <w:r w:rsidRPr="001E1932">
        <w:t xml:space="preserve"> publ</w:t>
      </w:r>
      <w:r>
        <w:t>iczny, nieograniczony</w:t>
      </w:r>
      <w:r w:rsidRPr="001E1932">
        <w:t xml:space="preserve"> przetarg </w:t>
      </w:r>
      <w:r>
        <w:t xml:space="preserve">ustny na sprzedaż nieruchomości położonej w Gaju, </w:t>
      </w:r>
      <w:r w:rsidRPr="001E1932">
        <w:t>oznaczon</w:t>
      </w:r>
      <w:r>
        <w:t>ej</w:t>
      </w:r>
      <w:r w:rsidRPr="001E1932">
        <w:t xml:space="preserve"> numer</w:t>
      </w:r>
      <w:r>
        <w:t>a</w:t>
      </w:r>
      <w:r w:rsidRPr="001E1932">
        <w:t>m</w:t>
      </w:r>
      <w:r>
        <w:t>i ewidencyjnymi</w:t>
      </w:r>
      <w:r w:rsidRPr="001E1932">
        <w:t xml:space="preserve"> dział</w:t>
      </w:r>
      <w:r>
        <w:t>e</w:t>
      </w:r>
      <w:r w:rsidRPr="001E1932">
        <w:t>k</w:t>
      </w:r>
      <w:r>
        <w:t xml:space="preserve"> 22/1 i 22/2</w:t>
      </w:r>
      <w:r w:rsidRPr="001E1932">
        <w:t>, któr</w:t>
      </w:r>
      <w:r>
        <w:t>y</w:t>
      </w:r>
      <w:r w:rsidRPr="001E1932">
        <w:t xml:space="preserve"> zakończył się wynikiem negatywnym z powodu braku uczestników. </w:t>
      </w: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  <w:r>
        <w:t>Szczegółowych informacji w powyższej sprawie udzielają pracownicy Zespołu Gospodarki Nieruchomościami Urzędu Miejskiego w Śremie, pokój nr 11, tel. 61 28 47 134.</w:t>
      </w: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  <w:bookmarkStart w:id="0" w:name="_GoBack"/>
      <w:bookmarkEnd w:id="0"/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Pr="00762246" w:rsidRDefault="00EF4163" w:rsidP="00EF4163">
      <w:pPr>
        <w:jc w:val="both"/>
      </w:pPr>
    </w:p>
    <w:p w:rsidR="00EF4163" w:rsidRDefault="00EF4163" w:rsidP="00EF4163">
      <w:pPr>
        <w:jc w:val="both"/>
        <w:rPr>
          <w:iCs/>
          <w:spacing w:val="-2"/>
          <w:sz w:val="18"/>
          <w:szCs w:val="18"/>
        </w:rPr>
      </w:pPr>
      <w:r>
        <w:rPr>
          <w:iCs/>
          <w:spacing w:val="-2"/>
          <w:sz w:val="18"/>
          <w:szCs w:val="18"/>
        </w:rPr>
        <w:t>Ogłoszenie wywie</w:t>
      </w:r>
      <w:r>
        <w:rPr>
          <w:iCs/>
          <w:spacing w:val="-2"/>
          <w:sz w:val="18"/>
          <w:szCs w:val="18"/>
        </w:rPr>
        <w:t>szono dnia ......... kwietnia</w:t>
      </w:r>
      <w:r>
        <w:rPr>
          <w:iCs/>
          <w:spacing w:val="-2"/>
          <w:sz w:val="18"/>
          <w:szCs w:val="18"/>
        </w:rPr>
        <w:t xml:space="preserve">  201</w:t>
      </w:r>
      <w:r>
        <w:rPr>
          <w:iCs/>
          <w:spacing w:val="-2"/>
          <w:sz w:val="18"/>
          <w:szCs w:val="18"/>
        </w:rPr>
        <w:t>4</w:t>
      </w:r>
      <w:r>
        <w:rPr>
          <w:iCs/>
          <w:spacing w:val="-2"/>
          <w:sz w:val="18"/>
          <w:szCs w:val="18"/>
        </w:rPr>
        <w:t xml:space="preserve"> r.</w:t>
      </w:r>
    </w:p>
    <w:p w:rsidR="00EF4163" w:rsidRDefault="00EF4163" w:rsidP="00EF4163">
      <w:pPr>
        <w:jc w:val="both"/>
        <w:rPr>
          <w:iCs/>
          <w:spacing w:val="-2"/>
          <w:sz w:val="18"/>
          <w:szCs w:val="18"/>
        </w:rPr>
      </w:pPr>
    </w:p>
    <w:p w:rsidR="00EF4163" w:rsidRPr="00805B80" w:rsidRDefault="00EF4163" w:rsidP="00EF4163">
      <w:pPr>
        <w:jc w:val="both"/>
        <w:rPr>
          <w:iCs/>
          <w:spacing w:val="-2"/>
          <w:sz w:val="18"/>
          <w:szCs w:val="1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31750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Cs/>
          <w:spacing w:val="-2"/>
          <w:sz w:val="18"/>
          <w:szCs w:val="18"/>
        </w:rPr>
        <w:t>Ogłosze</w:t>
      </w:r>
      <w:r>
        <w:rPr>
          <w:iCs/>
          <w:spacing w:val="-2"/>
          <w:sz w:val="18"/>
          <w:szCs w:val="18"/>
        </w:rPr>
        <w:t xml:space="preserve">nie zdjęto dnia .......kwietnia </w:t>
      </w:r>
      <w:r>
        <w:rPr>
          <w:iCs/>
          <w:spacing w:val="-2"/>
          <w:sz w:val="18"/>
          <w:szCs w:val="18"/>
        </w:rPr>
        <w:t xml:space="preserve"> 201</w:t>
      </w:r>
      <w:r>
        <w:rPr>
          <w:iCs/>
          <w:spacing w:val="-2"/>
          <w:sz w:val="18"/>
          <w:szCs w:val="18"/>
        </w:rPr>
        <w:t>4</w:t>
      </w:r>
      <w:r>
        <w:rPr>
          <w:iCs/>
          <w:spacing w:val="-2"/>
          <w:sz w:val="18"/>
          <w:szCs w:val="18"/>
        </w:rPr>
        <w:t xml:space="preserve"> r.</w:t>
      </w:r>
    </w:p>
    <w:p w:rsidR="00EF4163" w:rsidRDefault="00EF4163" w:rsidP="00EF4163">
      <w:pPr>
        <w:jc w:val="both"/>
      </w:pPr>
    </w:p>
    <w:p w:rsidR="00EF4163" w:rsidRDefault="00EF4163" w:rsidP="00EF4163"/>
    <w:p w:rsidR="00EF4163" w:rsidRDefault="00EF4163" w:rsidP="00EF4163"/>
    <w:p w:rsidR="00601317" w:rsidRDefault="00601317"/>
    <w:sectPr w:rsidR="00601317" w:rsidSect="001F0C3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163"/>
    <w:rsid w:val="00601317"/>
    <w:rsid w:val="00EF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1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F4163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EF416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1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F4163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EF416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1</cp:revision>
  <dcterms:created xsi:type="dcterms:W3CDTF">2014-04-22T06:41:00Z</dcterms:created>
  <dcterms:modified xsi:type="dcterms:W3CDTF">2014-04-22T06:43:00Z</dcterms:modified>
</cp:coreProperties>
</file>