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98A" w:rsidRDefault="002F798A">
      <w:pPr>
        <w:pStyle w:val="Nagwek1"/>
        <w:tabs>
          <w:tab w:val="left" w:pos="142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WZÓR UMOWY </w:t>
      </w:r>
      <w:r w:rsidR="00915F44">
        <w:rPr>
          <w:rFonts w:ascii="Times New Roman" w:hAnsi="Times New Roman"/>
        </w:rPr>
        <w:t xml:space="preserve">NA </w:t>
      </w:r>
      <w:r>
        <w:rPr>
          <w:rFonts w:ascii="Times New Roman" w:hAnsi="Times New Roman"/>
        </w:rPr>
        <w:t>USŁUGI</w:t>
      </w:r>
    </w:p>
    <w:p w:rsidR="002F798A" w:rsidRDefault="002F798A"/>
    <w:p w:rsidR="002F798A" w:rsidRDefault="002F798A" w:rsidP="002F798A">
      <w:pPr>
        <w:pStyle w:val="Tekstpodstawowywcity"/>
        <w:spacing w:before="120" w:after="120"/>
        <w:ind w:firstLine="0"/>
      </w:pPr>
      <w:r>
        <w:t xml:space="preserve">zawarta w </w:t>
      </w:r>
      <w:r>
        <w:rPr>
          <w:highlight w:val="green"/>
        </w:rPr>
        <w:t>................</w:t>
      </w:r>
      <w:r>
        <w:t xml:space="preserve">, dnia </w:t>
      </w:r>
      <w:r>
        <w:rPr>
          <w:b/>
        </w:rPr>
        <w:t>…………………………….</w:t>
      </w:r>
      <w:r>
        <w:t xml:space="preserve"> pomiędzy :</w:t>
      </w:r>
    </w:p>
    <w:p w:rsidR="00385B1D" w:rsidRDefault="00385B1D" w:rsidP="00385B1D">
      <w:pPr>
        <w:jc w:val="both"/>
      </w:pPr>
      <w:r>
        <w:t>Gminą Śrem z siedzibą w Śremie, Pl. 20 Października 1, zwaną dalej „Zamawiającym” reprezentowaną przez:</w:t>
      </w:r>
    </w:p>
    <w:p w:rsidR="00385B1D" w:rsidRDefault="00385B1D" w:rsidP="00385B1D">
      <w:pPr>
        <w:jc w:val="both"/>
      </w:pPr>
      <w:r>
        <w:t>.................................................................. - .......................................................,</w:t>
      </w:r>
    </w:p>
    <w:p w:rsidR="00385B1D" w:rsidRDefault="00385B1D" w:rsidP="00385B1D">
      <w:pPr>
        <w:jc w:val="both"/>
      </w:pPr>
      <w:r>
        <w:t>a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ind w:left="360"/>
        <w:jc w:val="both"/>
        <w:rPr>
          <w:b/>
          <w:szCs w:val="20"/>
        </w:rPr>
      </w:pPr>
      <w:r>
        <w:rPr>
          <w:b/>
        </w:rPr>
        <w:t>…………………………………………………………..</w:t>
      </w:r>
    </w:p>
    <w:p w:rsidR="002F798A" w:rsidRDefault="002F798A" w:rsidP="002F798A">
      <w:pPr>
        <w:spacing w:before="120" w:after="120"/>
        <w:jc w:val="both"/>
      </w:pPr>
      <w:r>
        <w:t>reprezentowanym przez:</w:t>
      </w:r>
    </w:p>
    <w:p w:rsidR="002F798A" w:rsidRPr="005A2C98" w:rsidRDefault="002F798A" w:rsidP="002F798A">
      <w:pPr>
        <w:spacing w:before="120" w:after="120"/>
        <w:jc w:val="both"/>
        <w:rPr>
          <w:szCs w:val="20"/>
        </w:rPr>
      </w:pPr>
      <w:r w:rsidRPr="005A2C98">
        <w:t>1.</w:t>
      </w:r>
    </w:p>
    <w:p w:rsidR="002F798A" w:rsidRDefault="002F798A" w:rsidP="002F798A">
      <w:pPr>
        <w:spacing w:before="120" w:after="120"/>
        <w:jc w:val="both"/>
      </w:pPr>
      <w:r w:rsidRPr="005A2C98">
        <w:t>2.</w:t>
      </w:r>
    </w:p>
    <w:p w:rsidR="002F798A" w:rsidRDefault="002F798A" w:rsidP="002F798A">
      <w:pPr>
        <w:spacing w:before="120" w:after="120"/>
        <w:jc w:val="both"/>
        <w:rPr>
          <w:szCs w:val="20"/>
        </w:rPr>
      </w:pPr>
      <w:r>
        <w:t xml:space="preserve">zwanym dalej </w:t>
      </w:r>
      <w:r w:rsidR="00BE4E5C">
        <w:rPr>
          <w:b/>
          <w:bCs/>
        </w:rPr>
        <w:t>Operatorem</w:t>
      </w:r>
      <w:r>
        <w:t>.</w:t>
      </w:r>
    </w:p>
    <w:p w:rsidR="002F798A" w:rsidRDefault="002F798A" w:rsidP="00BB67B8">
      <w:pPr>
        <w:pStyle w:val="Tekstpodstawowywcity"/>
        <w:ind w:firstLine="0"/>
      </w:pPr>
      <w:r>
        <w:t xml:space="preserve">W wyniku dokonania przez Zamawiającego wyboru oferty Wykonawcy w trakcie postępowania o zamówienie publiczne na </w:t>
      </w:r>
      <w:r w:rsidR="00BB67B8">
        <w:t xml:space="preserve"> </w:t>
      </w:r>
      <w:r w:rsidR="00BB67B8" w:rsidRPr="00745550">
        <w:rPr>
          <w:b/>
        </w:rPr>
        <w:t>Obsługa 2 linii komunikacyjnych</w:t>
      </w:r>
      <w:r w:rsidR="00BB67B8">
        <w:t xml:space="preserve"> </w:t>
      </w:r>
      <w:r>
        <w:t xml:space="preserve">prowadzonego w trybie </w:t>
      </w:r>
      <w:r w:rsidR="00B91B1A" w:rsidRPr="00B91B1A">
        <w:rPr>
          <w:b/>
        </w:rPr>
        <w:t>przetarg nieograniczony</w:t>
      </w:r>
      <w:r>
        <w:t>, Strony oświadczają co następuje:</w:t>
      </w:r>
    </w:p>
    <w:p w:rsidR="002F798A" w:rsidRDefault="002F798A" w:rsidP="002F798A">
      <w:pPr>
        <w:spacing w:before="120" w:after="120"/>
        <w:ind w:firstLine="1"/>
        <w:jc w:val="center"/>
        <w:rPr>
          <w:szCs w:val="20"/>
        </w:rPr>
      </w:pPr>
      <w:r>
        <w:rPr>
          <w:b/>
        </w:rPr>
        <w:t>§ 1</w:t>
      </w:r>
    </w:p>
    <w:p w:rsidR="00BB67B8" w:rsidRDefault="00BB67B8" w:rsidP="00BB67B8">
      <w:pPr>
        <w:jc w:val="both"/>
        <w:rPr>
          <w:szCs w:val="28"/>
        </w:rPr>
      </w:pPr>
      <w:r w:rsidRPr="00644005">
        <w:t>Zamówienie obejmuje wykonanie zadania –</w:t>
      </w:r>
      <w:r>
        <w:t xml:space="preserve"> </w:t>
      </w:r>
      <w:r>
        <w:rPr>
          <w:szCs w:val="28"/>
        </w:rPr>
        <w:t xml:space="preserve">obsługę </w:t>
      </w:r>
      <w:r w:rsidRPr="00332890">
        <w:rPr>
          <w:szCs w:val="28"/>
        </w:rPr>
        <w:t>2 nowych linii komunikacyjnych</w:t>
      </w:r>
      <w:r>
        <w:rPr>
          <w:szCs w:val="28"/>
        </w:rPr>
        <w:t>:</w:t>
      </w:r>
    </w:p>
    <w:p w:rsidR="00BB67B8" w:rsidRDefault="00BB67B8" w:rsidP="00BB67B8">
      <w:pPr>
        <w:numPr>
          <w:ilvl w:val="0"/>
          <w:numId w:val="33"/>
        </w:numPr>
        <w:jc w:val="both"/>
        <w:rPr>
          <w:szCs w:val="28"/>
        </w:rPr>
      </w:pPr>
      <w:r>
        <w:rPr>
          <w:szCs w:val="28"/>
        </w:rPr>
        <w:t xml:space="preserve">linia nr 15 relacji Śrem </w:t>
      </w:r>
      <w:r>
        <w:rPr>
          <w:szCs w:val="28"/>
        </w:rPr>
        <w:sym w:font="Symbol" w:char="F0AE"/>
      </w:r>
      <w:r>
        <w:rPr>
          <w:szCs w:val="28"/>
        </w:rPr>
        <w:t xml:space="preserve"> Luciny </w:t>
      </w:r>
      <w:r>
        <w:rPr>
          <w:szCs w:val="28"/>
        </w:rPr>
        <w:sym w:font="Symbol" w:char="F0AE"/>
      </w:r>
      <w:r>
        <w:rPr>
          <w:szCs w:val="28"/>
        </w:rPr>
        <w:t xml:space="preserve"> Kaleje </w:t>
      </w:r>
      <w:r>
        <w:rPr>
          <w:szCs w:val="28"/>
        </w:rPr>
        <w:sym w:font="Symbol" w:char="F0AE"/>
      </w:r>
      <w:r>
        <w:rPr>
          <w:szCs w:val="28"/>
        </w:rPr>
        <w:t xml:space="preserve"> Śrem (24,4 km);</w:t>
      </w:r>
    </w:p>
    <w:p w:rsidR="00BB67B8" w:rsidRDefault="00BB67B8" w:rsidP="00BB67B8">
      <w:pPr>
        <w:numPr>
          <w:ilvl w:val="0"/>
          <w:numId w:val="33"/>
        </w:numPr>
        <w:jc w:val="both"/>
        <w:rPr>
          <w:szCs w:val="28"/>
        </w:rPr>
      </w:pPr>
      <w:r>
        <w:rPr>
          <w:szCs w:val="28"/>
        </w:rPr>
        <w:t xml:space="preserve">linia nr 16 relacji Śrem </w:t>
      </w:r>
      <w:r>
        <w:rPr>
          <w:szCs w:val="28"/>
        </w:rPr>
        <w:sym w:font="Symbol" w:char="F0AE"/>
      </w:r>
      <w:r>
        <w:rPr>
          <w:szCs w:val="28"/>
        </w:rPr>
        <w:t xml:space="preserve"> Kadzewo </w:t>
      </w:r>
      <w:r>
        <w:rPr>
          <w:szCs w:val="28"/>
        </w:rPr>
        <w:sym w:font="Symbol" w:char="F0AE"/>
      </w:r>
      <w:r>
        <w:rPr>
          <w:szCs w:val="28"/>
        </w:rPr>
        <w:t xml:space="preserve"> Bodzyniewo </w:t>
      </w:r>
      <w:r>
        <w:rPr>
          <w:szCs w:val="28"/>
        </w:rPr>
        <w:sym w:font="Symbol" w:char="F0AE"/>
      </w:r>
      <w:r>
        <w:rPr>
          <w:szCs w:val="28"/>
        </w:rPr>
        <w:t xml:space="preserve"> </w:t>
      </w:r>
      <w:proofErr w:type="spellStart"/>
      <w:r>
        <w:rPr>
          <w:szCs w:val="28"/>
        </w:rPr>
        <w:t>Mórka</w:t>
      </w:r>
      <w:proofErr w:type="spellEnd"/>
      <w:r>
        <w:rPr>
          <w:szCs w:val="28"/>
        </w:rPr>
        <w:t xml:space="preserve"> </w:t>
      </w:r>
      <w:r>
        <w:rPr>
          <w:szCs w:val="28"/>
        </w:rPr>
        <w:sym w:font="Symbol" w:char="F0AE"/>
      </w:r>
      <w:r>
        <w:rPr>
          <w:szCs w:val="28"/>
        </w:rPr>
        <w:t xml:space="preserve"> Bodzyniewo </w:t>
      </w:r>
      <w:r>
        <w:rPr>
          <w:szCs w:val="28"/>
        </w:rPr>
        <w:sym w:font="Symbol" w:char="F0AE"/>
      </w:r>
      <w:r>
        <w:rPr>
          <w:szCs w:val="28"/>
        </w:rPr>
        <w:t xml:space="preserve"> Kadzewo </w:t>
      </w:r>
      <w:r>
        <w:rPr>
          <w:szCs w:val="28"/>
        </w:rPr>
        <w:sym w:font="Symbol" w:char="F0AE"/>
      </w:r>
      <w:r>
        <w:rPr>
          <w:szCs w:val="28"/>
        </w:rPr>
        <w:t xml:space="preserve"> Śrem (31,1 km).</w:t>
      </w:r>
    </w:p>
    <w:p w:rsidR="00BB67B8" w:rsidRDefault="00BB67B8" w:rsidP="00BB67B8">
      <w:pPr>
        <w:pStyle w:val="Tekstpodstawowy2"/>
        <w:rPr>
          <w:szCs w:val="28"/>
        </w:rPr>
      </w:pPr>
    </w:p>
    <w:p w:rsidR="00BB67B8" w:rsidRDefault="00BB67B8" w:rsidP="00BB67B8">
      <w:pPr>
        <w:jc w:val="both"/>
      </w:pPr>
      <w:r>
        <w:t xml:space="preserve">Świadczenie gminnych przewozów pasażerskich w oparciu o obowiązujący rozkład jazdy: </w:t>
      </w:r>
    </w:p>
    <w:p w:rsidR="00BB67B8" w:rsidRDefault="00BB67B8" w:rsidP="00BB67B8">
      <w:pPr>
        <w:jc w:val="both"/>
      </w:pPr>
      <w:r>
        <w:t>− w dni robocze od poniedziałku do piątku: 166,50 km dziennie; 6 kursów dziennie.</w:t>
      </w:r>
    </w:p>
    <w:p w:rsidR="00BB67B8" w:rsidRDefault="00BB67B8" w:rsidP="00BB67B8">
      <w:pPr>
        <w:jc w:val="both"/>
      </w:pPr>
      <w:r>
        <w:t>– bez zjazdów do zajezdni i dojazdów do przystanku początkowego.</w:t>
      </w:r>
    </w:p>
    <w:p w:rsidR="00BB67B8" w:rsidRDefault="00BB67B8" w:rsidP="00BB67B8">
      <w:pPr>
        <w:jc w:val="both"/>
      </w:pPr>
    </w:p>
    <w:p w:rsidR="00BB67B8" w:rsidRDefault="00BB67B8" w:rsidP="00BB67B8">
      <w:pPr>
        <w:jc w:val="both"/>
      </w:pPr>
      <w:r>
        <w:t>Rozkład jazdy stanowi Załącznik do SIWZ.</w:t>
      </w:r>
    </w:p>
    <w:p w:rsidR="00BB67B8" w:rsidRDefault="00BB67B8" w:rsidP="00BB67B8">
      <w:pPr>
        <w:jc w:val="both"/>
      </w:pPr>
    </w:p>
    <w:p w:rsidR="00BB67B8" w:rsidRDefault="00BB67B8" w:rsidP="00BB67B8">
      <w:pPr>
        <w:jc w:val="both"/>
      </w:pPr>
      <w:r>
        <w:t>Zamówienie obejmuje również:</w:t>
      </w:r>
    </w:p>
    <w:p w:rsidR="00BB67B8" w:rsidRDefault="00BB67B8" w:rsidP="00BB67B8">
      <w:pPr>
        <w:jc w:val="both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Prowadzenie Biura Obsługi Klienta na terenie Śremu celem zapewnienia należytej obsługi pasażerów, w szczególności rozpatrywania skarg </w:t>
      </w:r>
      <w:r>
        <w:br/>
        <w:t xml:space="preserve">i wniosków. Biuro powinno być czynne od poniedziałku do piątku </w:t>
      </w:r>
      <w:r>
        <w:br/>
        <w:t xml:space="preserve">(co najmniej 4 godziny dziennie). </w:t>
      </w:r>
    </w:p>
    <w:p w:rsidR="00BB67B8" w:rsidRDefault="00BB67B8" w:rsidP="00BB67B8">
      <w:pPr>
        <w:ind w:left="360"/>
        <w:jc w:val="both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Stosowanie w przewozach autobusu o pojemności nie mniej niż 30 miejsc ogółem (siedzących i stojących łącznie). Zakazuje się prowadzenia komunikacji miejskiej za pomocą autobusów rejestrowanych jako składak lub SAM. Zamawiający nie dopuszcza skierowania do obsługi linii pojazdu starszego niż 10 lat. 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Ujednolicenie zewnętrznego wyglądu pojazdów w sposób niebudzący wątpliwości, co do charakteru prowadzonych przewozów, wyraźnego oznaczenia </w:t>
      </w:r>
      <w:r w:rsidR="00BE4E5C">
        <w:t>Operator</w:t>
      </w:r>
      <w:r>
        <w:t xml:space="preserve">a lub jego „logo” i emblemat komunikacji miejskiej. </w:t>
      </w:r>
    </w:p>
    <w:p w:rsidR="00BB67B8" w:rsidRDefault="00BB67B8" w:rsidP="00BB67B8">
      <w:pPr>
        <w:pStyle w:val="Akapitzlist"/>
        <w:ind w:left="0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>Ujednolicenie ubiorów (uniformów) stosowanych przez kierowców autobusów, odpowiednio dostosowanych do pory roku.</w:t>
      </w:r>
    </w:p>
    <w:p w:rsidR="00BB67B8" w:rsidRDefault="00BB67B8" w:rsidP="00BB67B8">
      <w:pPr>
        <w:ind w:left="360"/>
        <w:jc w:val="both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Stosowanie obowiązującego systemu strefowego sprzedaży biletów autobusowych dla miasta i gminy Śrem. Operator wyposaży każdy autobus w urządzenie fiskalne umożliwiające drukowanie i sprzedaż biletów w systemie strefowym. Sprzedaż biletów odbywać się będzie </w:t>
      </w:r>
      <w:r>
        <w:br/>
        <w:t>u kierowców i w Biurze Obsługi Klienta, o którym mowa w pkt 1.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Operator używa każdorazowo podczas świadczenia usług przewozowych na autobusie w widocznym miejscu elektroniczne tablice informujące </w:t>
      </w:r>
      <w:r>
        <w:br/>
        <w:t>o numerze linii i aktualnej trasie przejazdu.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>Umieszczenie w widocznym miejscu wewnątrz każdego autobusu przepisów porządkowych komunikacji miejskiej w Śremie stanowiących Załącznik do SIWZ.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>Zamówienie obejmuje również opracowanie i umieszczenie na własny koszt na przystankach autobusowych i wiatach rozkładu jazdy (Załącznik do SIWZ) i schematu organizacji tras przejazdów. W zależności od potrzeb, ale nie rzadziej niż jeden raz na miesiąc Operator uzupełnia brakujące lub zniszczone rozkłady jazdy i schematy organizacji tras przejazdów. Operator na każde żądanie Zamawiającego zobowiązany jest umieścić na wszystkich przystankach autobusowych informacji dotyczących zmian kursowania autobusów.</w:t>
      </w:r>
    </w:p>
    <w:p w:rsidR="00BB67B8" w:rsidRDefault="00BB67B8" w:rsidP="00BB67B8">
      <w:pPr>
        <w:pStyle w:val="Akapitzlist"/>
        <w:ind w:left="0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 Działając w oparciu o a</w:t>
      </w:r>
      <w:r w:rsidRPr="008D12F7">
        <w:t xml:space="preserve">rt. 16 ust. 4 ustawy z dnia 16 grudnia 2010 r. </w:t>
      </w:r>
      <w:r>
        <w:br/>
        <w:t xml:space="preserve"> </w:t>
      </w:r>
      <w:r w:rsidRPr="008D12F7">
        <w:t>o publicznym transporcie zbiorowym (</w:t>
      </w:r>
      <w:proofErr w:type="spellStart"/>
      <w:r w:rsidRPr="008D12F7">
        <w:t>Dz.U</w:t>
      </w:r>
      <w:proofErr w:type="spellEnd"/>
      <w:r w:rsidRPr="008D12F7">
        <w:t>. z 2011 r. Nr 5, poz. 13)</w:t>
      </w:r>
      <w:r>
        <w:t>,  </w:t>
      </w:r>
      <w:r w:rsidRPr="00000F2D">
        <w:t xml:space="preserve">Uchwałę Nr 141/XV/11 Rady Miejskiej w Śremie z dnia 27 października </w:t>
      </w:r>
      <w:r>
        <w:t xml:space="preserve">  </w:t>
      </w:r>
      <w:r w:rsidRPr="00000F2D">
        <w:t xml:space="preserve">2011 r. w </w:t>
      </w:r>
      <w:r>
        <w:t> </w:t>
      </w:r>
      <w:r w:rsidRPr="00000F2D">
        <w:t xml:space="preserve">sprawie ustalenia stawki opłaty za korzystanie z przystanków </w:t>
      </w:r>
      <w:r>
        <w:t> </w:t>
      </w:r>
      <w:r w:rsidRPr="00000F2D">
        <w:t xml:space="preserve">komunikacyjnych na terenie gminy Śrem </w:t>
      </w:r>
      <w:r w:rsidRPr="00784D77">
        <w:rPr>
          <w:bCs/>
        </w:rPr>
        <w:t>(</w:t>
      </w:r>
      <w:proofErr w:type="spellStart"/>
      <w:r w:rsidRPr="00784D77">
        <w:rPr>
          <w:bCs/>
        </w:rPr>
        <w:t>Dz.Urz.Woj.Wielk</w:t>
      </w:r>
      <w:proofErr w:type="spellEnd"/>
      <w:r w:rsidRPr="00784D77">
        <w:rPr>
          <w:bCs/>
        </w:rPr>
        <w:t xml:space="preserve">. z 2011 r. </w:t>
      </w:r>
      <w:r>
        <w:rPr>
          <w:bCs/>
        </w:rPr>
        <w:t> </w:t>
      </w:r>
      <w:r w:rsidRPr="00784D77">
        <w:rPr>
          <w:bCs/>
        </w:rPr>
        <w:t>Nr 321, poz. 5255)</w:t>
      </w:r>
      <w:r w:rsidRPr="00784D77">
        <w:rPr>
          <w:b/>
          <w:bCs/>
        </w:rPr>
        <w:t xml:space="preserve"> </w:t>
      </w:r>
      <w:r w:rsidRPr="00784D77">
        <w:rPr>
          <w:bCs/>
        </w:rPr>
        <w:t xml:space="preserve">oraz </w:t>
      </w:r>
      <w:r w:rsidRPr="00000F2D">
        <w:t xml:space="preserve">Uchwałę Nr 179/XVIII/12 Rady Miejskiej </w:t>
      </w:r>
      <w:r>
        <w:br/>
        <w:t xml:space="preserve"> </w:t>
      </w:r>
      <w:r w:rsidRPr="00000F2D">
        <w:t xml:space="preserve">w Śremie z dnia 26 stycznia 2012 r. w sprawie określenia przystanków </w:t>
      </w:r>
      <w:r>
        <w:t xml:space="preserve">    </w:t>
      </w:r>
      <w:r w:rsidRPr="00000F2D">
        <w:t xml:space="preserve">komunikacyjnych, których właścicielem lub zarządzającym jest gmina </w:t>
      </w:r>
      <w:r>
        <w:t xml:space="preserve">  </w:t>
      </w:r>
      <w:r w:rsidRPr="00000F2D">
        <w:t xml:space="preserve">Śrem oraz warunków i zasad korzystania z tych obiektów </w:t>
      </w:r>
      <w:r>
        <w:t xml:space="preserve">    </w:t>
      </w:r>
      <w:r w:rsidRPr="00784D77">
        <w:rPr>
          <w:bCs/>
        </w:rPr>
        <w:t>(</w:t>
      </w:r>
      <w:proofErr w:type="spellStart"/>
      <w:r w:rsidRPr="00784D77">
        <w:rPr>
          <w:bCs/>
        </w:rPr>
        <w:t>Dz.Urz.Woj.Wielk</w:t>
      </w:r>
      <w:proofErr w:type="spellEnd"/>
      <w:r w:rsidRPr="00784D77">
        <w:rPr>
          <w:bCs/>
        </w:rPr>
        <w:t xml:space="preserve">. z 2012 r., poz. 1073), </w:t>
      </w:r>
      <w:r>
        <w:rPr>
          <w:bCs/>
        </w:rPr>
        <w:t xml:space="preserve">Operator </w:t>
      </w:r>
      <w:r w:rsidRPr="00784D77">
        <w:rPr>
          <w:bCs/>
        </w:rPr>
        <w:t xml:space="preserve">musi uzyskać od </w:t>
      </w:r>
      <w:r>
        <w:rPr>
          <w:bCs/>
        </w:rPr>
        <w:t> </w:t>
      </w:r>
      <w:r w:rsidRPr="00784D77">
        <w:rPr>
          <w:bCs/>
        </w:rPr>
        <w:t xml:space="preserve">Zamawiającego uzgodnienie zasad korzystania z przystanków </w:t>
      </w:r>
      <w:r>
        <w:rPr>
          <w:bCs/>
        </w:rPr>
        <w:t> </w:t>
      </w:r>
      <w:r w:rsidRPr="00784D77">
        <w:rPr>
          <w:bCs/>
        </w:rPr>
        <w:t xml:space="preserve">komunikacyjnych </w:t>
      </w:r>
      <w:r>
        <w:t>położonych na terenie gminy Śrem (Załączniki do   SIWZ).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> Nakłady poniesione przez Operatora na obsługę linii nie podlegają zwrotowi.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 Zmiany w rozkładzie jazdy mogą być wprowadzane każdorazowo na   uzasadniony wniosek Zamawiającego, nie częściej niż raz na kwartał np. </w:t>
      </w:r>
      <w:r>
        <w:br/>
        <w:t xml:space="preserve"> w celu minimalizacji ponoszonych kosztów  (likwidacja bądź zawieszenie nierentownych kursów lub linii).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lastRenderedPageBreak/>
        <w:t xml:space="preserve"> W okresie wakacyjnym, tj. lipiec-sierpień Zamawiający dopuszcza   możliwość zawieszenia wybranych kursów w wielkości do 20%    dziennego przebiegu kilometrów. 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  <w:rPr>
          <w:szCs w:val="28"/>
        </w:rPr>
      </w:pPr>
      <w:r w:rsidRPr="00E047FA">
        <w:rPr>
          <w:szCs w:val="28"/>
        </w:rPr>
        <w:t xml:space="preserve"> </w:t>
      </w:r>
      <w:r w:rsidRPr="00284BAD">
        <w:rPr>
          <w:szCs w:val="28"/>
        </w:rPr>
        <w:t xml:space="preserve">Operator musi posiadać licencję na wykonywanie transportu drogowego w zakresie przewozu osób zgodnie z ustawą z dnia 6 września 2001 r. </w:t>
      </w:r>
      <w:r w:rsidRPr="00284BAD">
        <w:rPr>
          <w:szCs w:val="28"/>
        </w:rPr>
        <w:br/>
        <w:t>o transporcie drogowym (Dz. U z 2013 r., poz. 1414).</w:t>
      </w:r>
    </w:p>
    <w:p w:rsidR="00BB67B8" w:rsidRDefault="00BB67B8" w:rsidP="00BB67B8">
      <w:pPr>
        <w:pStyle w:val="Akapitzlist"/>
        <w:rPr>
          <w:szCs w:val="28"/>
        </w:rPr>
      </w:pPr>
    </w:p>
    <w:p w:rsidR="00BB67B8" w:rsidRPr="00284BAD" w:rsidRDefault="00BB67B8" w:rsidP="00BB67B8">
      <w:pPr>
        <w:numPr>
          <w:ilvl w:val="0"/>
          <w:numId w:val="32"/>
        </w:numPr>
        <w:jc w:val="both"/>
        <w:rPr>
          <w:szCs w:val="28"/>
        </w:rPr>
      </w:pPr>
      <w:r>
        <w:t xml:space="preserve"> </w:t>
      </w:r>
      <w:r w:rsidRPr="00284BAD">
        <w:t xml:space="preserve">Przed przystąpieniem do </w:t>
      </w:r>
      <w:r w:rsidRPr="00284BAD">
        <w:rPr>
          <w:szCs w:val="28"/>
        </w:rPr>
        <w:t>świadczenia usług w zakresie gminnych     przewozów pasażerskich</w:t>
      </w:r>
      <w:r w:rsidRPr="00284BAD">
        <w:t xml:space="preserve"> Operator jest zobowiązany uzyskać stosowne    zezwolenia, o czym szczegółowo mowa w art. 22 ust. 1 i 1a  ustawy </w:t>
      </w:r>
      <w:r w:rsidRPr="00284BAD">
        <w:br/>
        <w:t>z dnia 6 września 2001 r. o transporcie drogowym (</w:t>
      </w:r>
      <w:proofErr w:type="spellStart"/>
      <w:r w:rsidRPr="00284BAD">
        <w:t>Dz.U</w:t>
      </w:r>
      <w:proofErr w:type="spellEnd"/>
      <w:r w:rsidRPr="00284BAD">
        <w:t xml:space="preserve">. </w:t>
      </w:r>
      <w:r w:rsidRPr="00284BAD">
        <w:br/>
        <w:t xml:space="preserve"> z 2013 r., poz. 1414) </w:t>
      </w:r>
      <w:r w:rsidRPr="00284BAD">
        <w:rPr>
          <w:szCs w:val="28"/>
        </w:rPr>
        <w:t xml:space="preserve">bądź </w:t>
      </w:r>
      <w:r>
        <w:rPr>
          <w:szCs w:val="28"/>
        </w:rPr>
        <w:t>zaświadczenie</w:t>
      </w:r>
      <w:r w:rsidRPr="00284BAD">
        <w:rPr>
          <w:szCs w:val="28"/>
        </w:rPr>
        <w:t xml:space="preserve">, o którym mowa w art. 28 </w:t>
      </w:r>
      <w:r w:rsidRPr="00284BAD">
        <w:t>ustawy z dnia 16 grudnia 2010 r. o publicznym transporcie zbiorowym (</w:t>
      </w:r>
      <w:proofErr w:type="spellStart"/>
      <w:r w:rsidRPr="00284BAD">
        <w:t>Dz.U</w:t>
      </w:r>
      <w:proofErr w:type="spellEnd"/>
      <w:r w:rsidRPr="00284BAD">
        <w:t>. z 2011 r. Nr 5, poz. 13).</w:t>
      </w:r>
    </w:p>
    <w:p w:rsidR="00BB67B8" w:rsidRPr="00284BAD" w:rsidRDefault="00BB67B8" w:rsidP="00BB67B8">
      <w:pPr>
        <w:ind w:left="360"/>
        <w:jc w:val="both"/>
        <w:rPr>
          <w:highlight w:val="yellow"/>
        </w:rPr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 Operator zobowiązany jest do skierowania do obsługi autobus wskazany w ofercie i będący przedmiotem oceny. Zamawiający    dopuszcza wymianę taboru w trakcie trwania umowy za jego zgodą.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 Autobus musi być wyposażony w elektroniczną tablicę kierunkową. </w:t>
      </w:r>
    </w:p>
    <w:p w:rsidR="00BB67B8" w:rsidRDefault="00BB67B8" w:rsidP="00BB67B8">
      <w:pPr>
        <w:pStyle w:val="Akapitzlist"/>
      </w:pPr>
    </w:p>
    <w:p w:rsidR="00BB67B8" w:rsidRDefault="00BB67B8" w:rsidP="00BB67B8">
      <w:pPr>
        <w:numPr>
          <w:ilvl w:val="0"/>
          <w:numId w:val="32"/>
        </w:numPr>
        <w:jc w:val="both"/>
      </w:pPr>
      <w:r>
        <w:t xml:space="preserve"> Cena określona przez Operatora zostanie ustalona na okres ważności kontraktu i nie będzie podlegała zmianie. </w:t>
      </w:r>
    </w:p>
    <w:p w:rsidR="00BB67B8" w:rsidRDefault="00BB67B8" w:rsidP="002F798A">
      <w:pPr>
        <w:spacing w:before="120" w:after="120"/>
        <w:jc w:val="center"/>
        <w:rPr>
          <w:b/>
        </w:rPr>
      </w:pP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2</w:t>
      </w:r>
    </w:p>
    <w:p w:rsidR="002F798A" w:rsidRDefault="002F798A" w:rsidP="002F798A">
      <w:pPr>
        <w:numPr>
          <w:ilvl w:val="0"/>
          <w:numId w:val="8"/>
        </w:numPr>
        <w:spacing w:before="120" w:after="120"/>
        <w:jc w:val="both"/>
      </w:pPr>
      <w:r>
        <w:t xml:space="preserve">Termin rozpoczęcia </w:t>
      </w:r>
      <w:r w:rsidR="006B2B9A">
        <w:t>świadczenia usługi</w:t>
      </w:r>
      <w:r>
        <w:t xml:space="preserve"> stanowiąc</w:t>
      </w:r>
      <w:r w:rsidR="006B2B9A">
        <w:t>ej</w:t>
      </w:r>
      <w:r>
        <w:t xml:space="preserve"> przedmiot umowy Strony ustalają na dzień </w:t>
      </w:r>
      <w:r>
        <w:rPr>
          <w:highlight w:val="green"/>
        </w:rPr>
        <w:t>...............</w:t>
      </w:r>
      <w:r>
        <w:t>.</w:t>
      </w:r>
    </w:p>
    <w:p w:rsidR="002F798A" w:rsidRDefault="006B2B9A" w:rsidP="002F798A">
      <w:pPr>
        <w:numPr>
          <w:ilvl w:val="0"/>
          <w:numId w:val="8"/>
        </w:numPr>
        <w:spacing w:before="120" w:after="120"/>
        <w:jc w:val="both"/>
      </w:pPr>
      <w:r>
        <w:t xml:space="preserve">Usługa będąca przedmiotem niniejszej umowy będzie świadczona </w:t>
      </w:r>
      <w:r w:rsidR="00BB67B8">
        <w:t>do dnia 31 grudnia 2014 r.</w:t>
      </w:r>
      <w:r>
        <w:t xml:space="preserve"> licz</w:t>
      </w:r>
      <w:r w:rsidR="00BB67B8">
        <w:t xml:space="preserve">ąc </w:t>
      </w:r>
      <w:r>
        <w:t>od dnia wskazanego w pkt. 1.</w:t>
      </w:r>
    </w:p>
    <w:p w:rsidR="002F798A" w:rsidRDefault="002F798A" w:rsidP="002F798A">
      <w:pPr>
        <w:spacing w:before="120" w:after="120"/>
        <w:jc w:val="center"/>
        <w:rPr>
          <w:b/>
        </w:rPr>
      </w:pPr>
      <w:r>
        <w:rPr>
          <w:b/>
        </w:rPr>
        <w:t>§ 3</w:t>
      </w:r>
    </w:p>
    <w:p w:rsidR="005A2C98" w:rsidRPr="005A2C98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 w:rsidRPr="005A2C98">
        <w:rPr>
          <w:szCs w:val="28"/>
        </w:rPr>
        <w:t>Wykaz linii oraz godzin przejazdów i odjazdów na poszczególnych przystankach stanowi Załącznik Nr 1 "Rozkład jazdy" będący integralną częścią umowy. Strony ustalają następującą tolerancję dla planowanych godzin przyjazdów i odjazdów: przysp</w:t>
      </w:r>
      <w:r w:rsidR="005A2C98">
        <w:rPr>
          <w:szCs w:val="28"/>
        </w:rPr>
        <w:t xml:space="preserve">ieszenie do 2 min., opóźnienie </w:t>
      </w:r>
      <w:r w:rsidRPr="005A2C98">
        <w:rPr>
          <w:szCs w:val="28"/>
        </w:rPr>
        <w:t>do 5 min.</w:t>
      </w:r>
    </w:p>
    <w:p w:rsidR="006B2B9A" w:rsidRPr="005A2C98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 w:rsidRPr="005A2C98">
        <w:rPr>
          <w:szCs w:val="28"/>
        </w:rPr>
        <w:t xml:space="preserve">"Przepisy porządkowe komunikacji miejskiej w Śremie" stanowią Załącznik Nr 2 do niniejszej umowy. Przepisy te </w:t>
      </w:r>
      <w:r w:rsidR="00BE4E5C">
        <w:rPr>
          <w:szCs w:val="28"/>
        </w:rPr>
        <w:t>Operator</w:t>
      </w:r>
      <w:r w:rsidRPr="005A2C98">
        <w:rPr>
          <w:szCs w:val="28"/>
        </w:rPr>
        <w:t xml:space="preserve"> umieści </w:t>
      </w:r>
      <w:r w:rsidRPr="005A2C98">
        <w:rPr>
          <w:szCs w:val="28"/>
        </w:rPr>
        <w:br/>
        <w:t>w widocznym miejscu wewnątrz każdego autobusu.</w:t>
      </w:r>
    </w:p>
    <w:p w:rsidR="006B2B9A" w:rsidRPr="00D56FC2" w:rsidRDefault="006B2B9A" w:rsidP="006B2B9A">
      <w:pPr>
        <w:numPr>
          <w:ilvl w:val="0"/>
          <w:numId w:val="20"/>
        </w:numPr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 xml:space="preserve">Przed przystąpieniem do wykonywania usługi polegającej na prowadzeniu komunikacji miejskiej na terenie miasta i gminy Śrem </w:t>
      </w:r>
      <w:r w:rsidR="00BE4E5C">
        <w:rPr>
          <w:szCs w:val="28"/>
        </w:rPr>
        <w:t>Operator</w:t>
      </w:r>
      <w:r>
        <w:rPr>
          <w:szCs w:val="28"/>
        </w:rPr>
        <w:t xml:space="preserve"> jest zobowiązany uzyskać zezwolenie na wykonywanie przewozów regularnych w krajowym transporcie drogowym, o czym szczegółowo mowa w art. 22 ust. 1 i 1a ustawy z dnia 6 września 2001 r. o transporcie drogowym (Dz.</w:t>
      </w:r>
      <w:r w:rsidR="00BB67B8">
        <w:rPr>
          <w:szCs w:val="28"/>
        </w:rPr>
        <w:t xml:space="preserve"> </w:t>
      </w:r>
      <w:r>
        <w:rPr>
          <w:szCs w:val="28"/>
        </w:rPr>
        <w:t>U. z 2007 r. Nr 125, poz. 874).</w:t>
      </w:r>
    </w:p>
    <w:p w:rsidR="00D56FC2" w:rsidRPr="00924161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>W przypadku gd</w:t>
      </w:r>
      <w:r w:rsidRPr="001B0C4F">
        <w:rPr>
          <w:szCs w:val="28"/>
        </w:rPr>
        <w:t xml:space="preserve">y </w:t>
      </w:r>
      <w:r>
        <w:rPr>
          <w:szCs w:val="28"/>
        </w:rPr>
        <w:t xml:space="preserve">Operator </w:t>
      </w:r>
      <w:r w:rsidRPr="001B0C4F">
        <w:rPr>
          <w:szCs w:val="28"/>
        </w:rPr>
        <w:t>przed przystąpieniem do wykonywania usługi nie uzyska wymaganych zezwoleń</w:t>
      </w:r>
      <w:r>
        <w:rPr>
          <w:szCs w:val="28"/>
        </w:rPr>
        <w:t xml:space="preserve"> bądź zaświadczenia</w:t>
      </w:r>
      <w:r w:rsidRPr="001B0C4F">
        <w:rPr>
          <w:szCs w:val="28"/>
        </w:rPr>
        <w:t xml:space="preserve"> Zamawiający zastrzega sobie prawo do wypowiedzenia umowy za jednotyg</w:t>
      </w:r>
      <w:r>
        <w:rPr>
          <w:szCs w:val="28"/>
        </w:rPr>
        <w:t xml:space="preserve">odniowym terminem wypowiedzenia </w:t>
      </w:r>
      <w:r w:rsidRPr="001B0C4F">
        <w:rPr>
          <w:szCs w:val="28"/>
        </w:rPr>
        <w:t xml:space="preserve">i zorganizowania komunikacji zastępczej na koszt </w:t>
      </w:r>
      <w:r>
        <w:rPr>
          <w:szCs w:val="28"/>
        </w:rPr>
        <w:t xml:space="preserve">Operatora </w:t>
      </w:r>
      <w:r w:rsidRPr="001B0C4F">
        <w:rPr>
          <w:szCs w:val="28"/>
        </w:rPr>
        <w:t>do czasu zawarcia umowy z innym</w:t>
      </w:r>
      <w:r>
        <w:rPr>
          <w:szCs w:val="28"/>
        </w:rPr>
        <w:t xml:space="preserve"> Operatorem</w:t>
      </w:r>
      <w:r w:rsidRPr="001B0C4F">
        <w:rPr>
          <w:szCs w:val="28"/>
        </w:rPr>
        <w:t>.</w:t>
      </w:r>
    </w:p>
    <w:p w:rsidR="00D56FC2" w:rsidRPr="00924161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 w:rsidRPr="001B0C4F">
        <w:rPr>
          <w:szCs w:val="28"/>
        </w:rPr>
        <w:lastRenderedPageBreak/>
        <w:t xml:space="preserve">Nakłady poniesione przez </w:t>
      </w:r>
      <w:r>
        <w:rPr>
          <w:szCs w:val="28"/>
        </w:rPr>
        <w:t xml:space="preserve">Operatora </w:t>
      </w:r>
      <w:r w:rsidRPr="001B0C4F">
        <w:rPr>
          <w:szCs w:val="28"/>
        </w:rPr>
        <w:t>na uruchomienie komunikacji miejskiej nie podlegają zwrotowi.</w:t>
      </w:r>
    </w:p>
    <w:p w:rsidR="00D56FC2" w:rsidRPr="00924161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 xml:space="preserve">Operator </w:t>
      </w:r>
      <w:r w:rsidRPr="001B0C4F">
        <w:rPr>
          <w:szCs w:val="28"/>
        </w:rPr>
        <w:t>zobowiązany jest do stosowania w przewozach autobus</w:t>
      </w:r>
      <w:r>
        <w:rPr>
          <w:szCs w:val="28"/>
        </w:rPr>
        <w:t>u</w:t>
      </w:r>
      <w:r w:rsidRPr="001B0C4F">
        <w:rPr>
          <w:szCs w:val="28"/>
        </w:rPr>
        <w:t xml:space="preserve"> </w:t>
      </w:r>
      <w:r>
        <w:rPr>
          <w:szCs w:val="28"/>
        </w:rPr>
        <w:t>wykazanego w ofercie i będącego</w:t>
      </w:r>
      <w:r w:rsidRPr="001B0C4F">
        <w:rPr>
          <w:szCs w:val="28"/>
        </w:rPr>
        <w:t xml:space="preserve"> przedmiotem oceny.</w:t>
      </w:r>
    </w:p>
    <w:p w:rsidR="00D56FC2" w:rsidRPr="00924161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 xml:space="preserve">Operator </w:t>
      </w:r>
      <w:r w:rsidRPr="001B0C4F">
        <w:rPr>
          <w:szCs w:val="28"/>
        </w:rPr>
        <w:t>ma obowiązek ujednolicić zewnętrzny wygląd pojazdów</w:t>
      </w:r>
      <w:r w:rsidRPr="001B0C4F">
        <w:rPr>
          <w:szCs w:val="28"/>
        </w:rPr>
        <w:br/>
        <w:t xml:space="preserve">w sposób niebudzący wątpliwości, co do charakteru prowadzonych przewozów (tzn. wyraźne oznaczenie przewoźnika lub jego logo </w:t>
      </w:r>
      <w:r>
        <w:rPr>
          <w:szCs w:val="28"/>
        </w:rPr>
        <w:br/>
      </w:r>
      <w:r w:rsidRPr="001B0C4F">
        <w:rPr>
          <w:szCs w:val="28"/>
        </w:rPr>
        <w:t>i emblemat komunikacji miejskiej) na dzień rozpoczęcia wykonywania umowy.</w:t>
      </w:r>
    </w:p>
    <w:p w:rsidR="00D56FC2" w:rsidRPr="00A2426B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 w:rsidRPr="001B0C4F">
        <w:rPr>
          <w:szCs w:val="28"/>
        </w:rPr>
        <w:t>Zamawiający dopuszcza umieszczanie reklam na autobusach pod warunkiem, iż powierzchnia reklam nie będzie uniemożliwiała identyfikacji autobusu jako autobusu komunikacji</w:t>
      </w:r>
      <w:r>
        <w:rPr>
          <w:szCs w:val="28"/>
        </w:rPr>
        <w:t xml:space="preserve"> podmiejskiej. </w:t>
      </w:r>
      <w:r w:rsidRPr="001B0C4F">
        <w:rPr>
          <w:szCs w:val="28"/>
        </w:rPr>
        <w:t xml:space="preserve">Zobowiązanie to jest wymagalne na dzień podpisania umowy </w:t>
      </w:r>
      <w:r>
        <w:rPr>
          <w:szCs w:val="28"/>
        </w:rPr>
        <w:br/>
      </w:r>
      <w:r w:rsidRPr="001B0C4F">
        <w:rPr>
          <w:szCs w:val="28"/>
        </w:rPr>
        <w:t>z</w:t>
      </w:r>
      <w:r>
        <w:rPr>
          <w:szCs w:val="28"/>
        </w:rPr>
        <w:t xml:space="preserve"> Operatorem</w:t>
      </w:r>
      <w:r w:rsidRPr="001B0C4F">
        <w:rPr>
          <w:szCs w:val="28"/>
        </w:rPr>
        <w:t>.</w:t>
      </w:r>
    </w:p>
    <w:p w:rsidR="00D56FC2" w:rsidRPr="00A2426B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 xml:space="preserve">Operator </w:t>
      </w:r>
      <w:r w:rsidRPr="001B0C4F">
        <w:rPr>
          <w:szCs w:val="28"/>
        </w:rPr>
        <w:t>ma obowiązek przestrzegać rozkład jazdy, utrzymywać pojazdy w należytym stanie technicznym, estetycznym oraz prowadzić kulturalną obsługę pasażerów.</w:t>
      </w:r>
    </w:p>
    <w:p w:rsidR="00D56FC2" w:rsidRPr="00A2426B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 xml:space="preserve">Operator </w:t>
      </w:r>
      <w:r w:rsidRPr="001B0C4F">
        <w:rPr>
          <w:szCs w:val="28"/>
        </w:rPr>
        <w:t>umieszcza każdorazowo w autobusie widoczną z zewnątrz tablicę informacyjną o numerze linii i aktualnej trasie przejazdu.</w:t>
      </w:r>
    </w:p>
    <w:p w:rsidR="00D56FC2" w:rsidRPr="00A2426B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 xml:space="preserve">Operator </w:t>
      </w:r>
      <w:r w:rsidRPr="001B0C4F">
        <w:rPr>
          <w:szCs w:val="28"/>
        </w:rPr>
        <w:t xml:space="preserve">ma obowiązek zorganizować na terenie Śremu Biuro Obsługi Klientów korzystających z jego usług, czynne od poniedziałku do piątku </w:t>
      </w:r>
      <w:r w:rsidRPr="001B0C4F">
        <w:rPr>
          <w:szCs w:val="28"/>
        </w:rPr>
        <w:br/>
        <w:t>(co najmniej 4 godziny dziennie).</w:t>
      </w:r>
    </w:p>
    <w:p w:rsidR="00D56FC2" w:rsidRPr="00816FBC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 w:rsidRPr="001B0C4F">
        <w:t xml:space="preserve">Zakazuje się wykonywania zamówienia przez podwykonawców, </w:t>
      </w:r>
      <w:r w:rsidRPr="001B0C4F">
        <w:br/>
        <w:t>za wyjątkiem obsługi księgowej zamówienia.</w:t>
      </w:r>
    </w:p>
    <w:p w:rsidR="00D56FC2" w:rsidRPr="00816FBC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 xml:space="preserve">Operator </w:t>
      </w:r>
      <w:r w:rsidRPr="001B0C4F">
        <w:rPr>
          <w:szCs w:val="28"/>
        </w:rPr>
        <w:t>na własny koszt zajmuje się drukiem i dystrybucją biletów.</w:t>
      </w:r>
    </w:p>
    <w:p w:rsidR="00D56FC2" w:rsidRPr="00816FBC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 w:rsidRPr="001B0C4F">
        <w:rPr>
          <w:szCs w:val="28"/>
        </w:rPr>
        <w:t xml:space="preserve">Obowiązkiem </w:t>
      </w:r>
      <w:r>
        <w:rPr>
          <w:szCs w:val="28"/>
        </w:rPr>
        <w:t xml:space="preserve">Operatora </w:t>
      </w:r>
      <w:r w:rsidRPr="001B0C4F">
        <w:rPr>
          <w:szCs w:val="28"/>
        </w:rPr>
        <w:t xml:space="preserve">jest stosować obowiązujący system strefowej sprzedaży biletów autobusowych. </w:t>
      </w:r>
      <w:r>
        <w:rPr>
          <w:szCs w:val="28"/>
        </w:rPr>
        <w:t xml:space="preserve">Operator </w:t>
      </w:r>
      <w:r w:rsidRPr="001B0C4F">
        <w:rPr>
          <w:szCs w:val="28"/>
        </w:rPr>
        <w:t xml:space="preserve">wyposaży każdy autobus </w:t>
      </w:r>
      <w:r>
        <w:rPr>
          <w:szCs w:val="28"/>
        </w:rPr>
        <w:br/>
      </w:r>
      <w:r w:rsidRPr="001B0C4F">
        <w:rPr>
          <w:szCs w:val="28"/>
        </w:rPr>
        <w:t>w urządzenie fis</w:t>
      </w:r>
      <w:r>
        <w:rPr>
          <w:szCs w:val="28"/>
        </w:rPr>
        <w:t xml:space="preserve">kalne umożliwiające drukowanie </w:t>
      </w:r>
      <w:r w:rsidRPr="001B0C4F">
        <w:rPr>
          <w:szCs w:val="28"/>
        </w:rPr>
        <w:t xml:space="preserve">i sprzedaż biletów </w:t>
      </w:r>
      <w:r>
        <w:rPr>
          <w:szCs w:val="28"/>
        </w:rPr>
        <w:br/>
      </w:r>
      <w:r w:rsidRPr="001B0C4F">
        <w:rPr>
          <w:szCs w:val="28"/>
        </w:rPr>
        <w:t>w systemie strefowym.</w:t>
      </w:r>
    </w:p>
    <w:p w:rsidR="00D56FC2" w:rsidRPr="00773D35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 w:rsidRPr="001B0C4F">
        <w:rPr>
          <w:szCs w:val="28"/>
        </w:rPr>
        <w:t xml:space="preserve">Sprzedaż biletów </w:t>
      </w:r>
      <w:r>
        <w:rPr>
          <w:szCs w:val="28"/>
        </w:rPr>
        <w:t xml:space="preserve">odbywać się będzie u kierowców i </w:t>
      </w:r>
      <w:r w:rsidRPr="00816FBC">
        <w:rPr>
          <w:szCs w:val="28"/>
        </w:rPr>
        <w:t>w Biurze Obsługi Klienta.</w:t>
      </w:r>
    </w:p>
    <w:p w:rsidR="00D56FC2" w:rsidRPr="00773D35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>Wzór biletów miesięcznych i</w:t>
      </w:r>
      <w:r w:rsidRPr="00816FBC">
        <w:rPr>
          <w:szCs w:val="28"/>
        </w:rPr>
        <w:t xml:space="preserve"> wieloprzejazdowych</w:t>
      </w:r>
      <w:r>
        <w:rPr>
          <w:szCs w:val="28"/>
        </w:rPr>
        <w:t xml:space="preserve"> zostanie ustalony </w:t>
      </w:r>
      <w:r>
        <w:rPr>
          <w:szCs w:val="28"/>
        </w:rPr>
        <w:br/>
        <w:t>w porozumieniu z Zamawiającym. Koszty przygotowania biletów poniesie Operator.</w:t>
      </w:r>
    </w:p>
    <w:p w:rsidR="00D56FC2" w:rsidRPr="00773D35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bCs/>
        </w:rPr>
        <w:t xml:space="preserve">Operator </w:t>
      </w:r>
      <w:r w:rsidRPr="00784D77">
        <w:rPr>
          <w:bCs/>
        </w:rPr>
        <w:t xml:space="preserve">musi uzyskać od </w:t>
      </w:r>
      <w:r>
        <w:rPr>
          <w:bCs/>
        </w:rPr>
        <w:t> </w:t>
      </w:r>
      <w:r w:rsidRPr="00784D77">
        <w:rPr>
          <w:bCs/>
        </w:rPr>
        <w:t xml:space="preserve">Zamawiającego uzgodnienie zasad korzystania z przystanków </w:t>
      </w:r>
      <w:r>
        <w:rPr>
          <w:bCs/>
        </w:rPr>
        <w:t> </w:t>
      </w:r>
      <w:r w:rsidRPr="00784D77">
        <w:rPr>
          <w:bCs/>
        </w:rPr>
        <w:t xml:space="preserve">komunikacyjnych </w:t>
      </w:r>
      <w:r>
        <w:t>położonych na terenie gminy Śrem.</w:t>
      </w:r>
    </w:p>
    <w:p w:rsidR="00D56FC2" w:rsidRPr="00773D35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rPr>
          <w:szCs w:val="28"/>
        </w:rPr>
        <w:t xml:space="preserve">Operator </w:t>
      </w:r>
      <w:r w:rsidRPr="001B0C4F">
        <w:rPr>
          <w:szCs w:val="28"/>
        </w:rPr>
        <w:t>na własny koszt opracowuje i umieszcza na przystankach autobusowych</w:t>
      </w:r>
      <w:r>
        <w:rPr>
          <w:szCs w:val="28"/>
        </w:rPr>
        <w:t xml:space="preserve"> </w:t>
      </w:r>
      <w:r w:rsidRPr="001B0C4F">
        <w:rPr>
          <w:szCs w:val="28"/>
        </w:rPr>
        <w:t xml:space="preserve">rozkład jazdy i schemat linii komunikacyjnych </w:t>
      </w:r>
      <w:r w:rsidRPr="001B0C4F">
        <w:rPr>
          <w:szCs w:val="28"/>
        </w:rPr>
        <w:br/>
        <w:t xml:space="preserve">(zgodnie z Załącznikiem do umowy). Ponadto w gestii </w:t>
      </w:r>
      <w:r>
        <w:rPr>
          <w:szCs w:val="28"/>
        </w:rPr>
        <w:t xml:space="preserve">Operatora </w:t>
      </w:r>
      <w:r w:rsidRPr="001B0C4F">
        <w:rPr>
          <w:szCs w:val="28"/>
        </w:rPr>
        <w:t>jest również na każde żądanie Zamawiającego umieszczanie na wszystkich przystankach autobusowych informacji dotyczących zmian dotyczących kursowania autobusów</w:t>
      </w:r>
      <w:r>
        <w:rPr>
          <w:szCs w:val="28"/>
        </w:rPr>
        <w:t>.</w:t>
      </w:r>
    </w:p>
    <w:p w:rsidR="00D56FC2" w:rsidRPr="00BC30C2" w:rsidRDefault="00D56FC2" w:rsidP="00D56FC2">
      <w:pPr>
        <w:numPr>
          <w:ilvl w:val="0"/>
          <w:numId w:val="34"/>
        </w:numPr>
        <w:jc w:val="both"/>
        <w:rPr>
          <w:rFonts w:eastAsia="Arial"/>
          <w:b/>
          <w:color w:val="000000"/>
          <w:szCs w:val="28"/>
          <w:u w:val="single"/>
          <w:lang/>
        </w:rPr>
      </w:pPr>
      <w:r>
        <w:t xml:space="preserve">W zależności od potrzeb, </w:t>
      </w:r>
      <w:r w:rsidRPr="00BC30C2">
        <w:rPr>
          <w:szCs w:val="28"/>
        </w:rPr>
        <w:t xml:space="preserve">nie rzadziej niż jeden raz w miesiącu </w:t>
      </w:r>
      <w:r>
        <w:rPr>
          <w:szCs w:val="28"/>
        </w:rPr>
        <w:t xml:space="preserve">Operator </w:t>
      </w:r>
      <w:r w:rsidRPr="00BC30C2">
        <w:rPr>
          <w:szCs w:val="28"/>
        </w:rPr>
        <w:t xml:space="preserve">uzupełnia brakujące lub zniszczone rozkłady jazdy. </w:t>
      </w:r>
    </w:p>
    <w:p w:rsidR="006B2B9A" w:rsidRPr="005A2C98" w:rsidRDefault="006B2B9A" w:rsidP="006B2B9A">
      <w:pPr>
        <w:spacing w:before="120" w:after="120"/>
        <w:ind w:left="360"/>
        <w:jc w:val="center"/>
        <w:rPr>
          <w:b/>
          <w:szCs w:val="28"/>
        </w:rPr>
      </w:pPr>
      <w:r w:rsidRPr="005A2C98">
        <w:rPr>
          <w:b/>
          <w:szCs w:val="28"/>
        </w:rPr>
        <w:t xml:space="preserve">§ </w:t>
      </w:r>
      <w:r w:rsidR="005A2C98" w:rsidRPr="005A2C98">
        <w:rPr>
          <w:b/>
          <w:szCs w:val="28"/>
        </w:rPr>
        <w:t>4</w:t>
      </w:r>
    </w:p>
    <w:p w:rsidR="006B2B9A" w:rsidRDefault="006B2B9A" w:rsidP="006B2B9A">
      <w:pPr>
        <w:spacing w:before="120" w:after="120"/>
        <w:ind w:left="360"/>
        <w:jc w:val="center"/>
        <w:rPr>
          <w:szCs w:val="28"/>
        </w:rPr>
      </w:pPr>
    </w:p>
    <w:p w:rsidR="006B2B9A" w:rsidRDefault="00BE4E5C" w:rsidP="006B2B9A">
      <w:pPr>
        <w:numPr>
          <w:ilvl w:val="3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Operator</w:t>
      </w:r>
      <w:r w:rsidR="006B2B9A">
        <w:rPr>
          <w:szCs w:val="28"/>
        </w:rPr>
        <w:t xml:space="preserve"> na własny koszt zajmuje się drukiem i dystrybucją biletów.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 xml:space="preserve">Obowiązkiem </w:t>
      </w:r>
      <w:r w:rsidR="00BE4E5C">
        <w:rPr>
          <w:szCs w:val="28"/>
        </w:rPr>
        <w:t>Operator</w:t>
      </w:r>
      <w:r>
        <w:rPr>
          <w:szCs w:val="28"/>
        </w:rPr>
        <w:t xml:space="preserve">a jest stosować obowiązujący system strefowej sprzedaży biletów autobusowych. </w:t>
      </w:r>
      <w:r w:rsidR="00BE4E5C">
        <w:rPr>
          <w:szCs w:val="28"/>
        </w:rPr>
        <w:t>Operator</w:t>
      </w:r>
      <w:r>
        <w:rPr>
          <w:szCs w:val="28"/>
        </w:rPr>
        <w:t xml:space="preserve"> wyposaży każdy autobus w urządzenie fiskalne umożliwiające drukowanie i sprzedaż biletów w systemie strefowym.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Sprzedaż biletów jednorazowych odbywać się będzie u kierowców, z kolei sprzedaż biletów miesięcznych i wieloprzejazdowych odbywać się będzie w Biurze Obsługi Klienta.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 xml:space="preserve">Wzór biletów miesięcznych i wieloprzejazdowych zostanie ustalony </w:t>
      </w:r>
      <w:r>
        <w:rPr>
          <w:szCs w:val="28"/>
        </w:rPr>
        <w:br/>
        <w:t xml:space="preserve">w porozumieniu z Zamawiającym. Koszty przygotowania biletów poniesie </w:t>
      </w:r>
      <w:r w:rsidR="00BE4E5C">
        <w:rPr>
          <w:szCs w:val="28"/>
        </w:rPr>
        <w:t>Operator</w:t>
      </w:r>
      <w:r>
        <w:rPr>
          <w:szCs w:val="28"/>
        </w:rPr>
        <w:t>.</w:t>
      </w:r>
    </w:p>
    <w:p w:rsidR="006B2B9A" w:rsidRDefault="00BE4E5C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bCs/>
        </w:rPr>
        <w:lastRenderedPageBreak/>
        <w:t>Operator</w:t>
      </w:r>
      <w:r w:rsidR="006B2B9A">
        <w:rPr>
          <w:bCs/>
        </w:rPr>
        <w:t xml:space="preserve"> musi uzyskać od  Zamawiającego uzgodnienie zasad korzystania z przystanków  komunikacyjnych </w:t>
      </w:r>
      <w:r w:rsidR="006B2B9A">
        <w:t>położonych na terenie gminy Śrem.</w:t>
      </w:r>
    </w:p>
    <w:p w:rsidR="006B2B9A" w:rsidRDefault="00BE4E5C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Operator</w:t>
      </w:r>
      <w:r w:rsidR="006B2B9A">
        <w:rPr>
          <w:szCs w:val="28"/>
        </w:rPr>
        <w:t xml:space="preserve"> na własny koszt opracowuje i umieszcza na przystankach autobusowych (55) rozkład jazdy i schemat linii komunikacyjnych </w:t>
      </w:r>
      <w:r w:rsidR="006B2B9A">
        <w:rPr>
          <w:szCs w:val="28"/>
        </w:rPr>
        <w:br/>
        <w:t xml:space="preserve">(zgodnie z Załącznikiem </w:t>
      </w:r>
      <w:r w:rsidR="00134917">
        <w:rPr>
          <w:szCs w:val="28"/>
        </w:rPr>
        <w:t>do SIWZ</w:t>
      </w:r>
      <w:r w:rsidR="006B2B9A">
        <w:rPr>
          <w:szCs w:val="28"/>
        </w:rPr>
        <w:t xml:space="preserve">). Ponadto w gestii </w:t>
      </w:r>
      <w:r>
        <w:rPr>
          <w:szCs w:val="28"/>
        </w:rPr>
        <w:t>Operator</w:t>
      </w:r>
      <w:r w:rsidR="006B2B9A">
        <w:rPr>
          <w:szCs w:val="28"/>
        </w:rPr>
        <w:t>a jest również na każde żądanie Zamawiającego umieszczanie na wszystkich przystankach autobusowych informacji dotyczących zmian dotyczących kursowania autobusów (np. w okresie świąt).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Zamawiający dopuszcza możliwość umieszczania reklam na wiatach przystankowych.</w:t>
      </w:r>
    </w:p>
    <w:p w:rsidR="006B2B9A" w:rsidRDefault="006B2B9A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t xml:space="preserve">W zależności od potrzeb, </w:t>
      </w:r>
      <w:r>
        <w:rPr>
          <w:szCs w:val="28"/>
        </w:rPr>
        <w:t xml:space="preserve">nie rzadziej niż jeden raz w miesiącu </w:t>
      </w:r>
      <w:r w:rsidR="00BE4E5C">
        <w:rPr>
          <w:szCs w:val="28"/>
        </w:rPr>
        <w:t>Operator</w:t>
      </w:r>
      <w:r>
        <w:rPr>
          <w:szCs w:val="28"/>
        </w:rPr>
        <w:t xml:space="preserve"> uzupełnia brakujące lub zniszczone rozkłady jazdy. O terminie i zakresie przeprowadzonych prac informuje Zamawiającego na piśmie.</w:t>
      </w:r>
    </w:p>
    <w:p w:rsidR="006B2B9A" w:rsidRDefault="00BE4E5C" w:rsidP="006B2B9A">
      <w:pPr>
        <w:numPr>
          <w:ilvl w:val="0"/>
          <w:numId w:val="26"/>
        </w:numPr>
        <w:ind w:left="426" w:hanging="426"/>
        <w:jc w:val="both"/>
        <w:rPr>
          <w:rFonts w:eastAsia="Arial"/>
          <w:b/>
          <w:color w:val="000000"/>
          <w:szCs w:val="28"/>
          <w:u w:val="single"/>
        </w:rPr>
      </w:pPr>
      <w:r>
        <w:rPr>
          <w:szCs w:val="28"/>
        </w:rPr>
        <w:t>Operator</w:t>
      </w:r>
      <w:r w:rsidR="006B2B9A">
        <w:rPr>
          <w:szCs w:val="28"/>
        </w:rPr>
        <w:t xml:space="preserve"> w ramach świadczonych usług na własny koszt prowadzi codzienne kontrole biletowe w autobusach. O wynikach kontroli informuje Zamawiającego na piśmie w miesięcznych sprawozdaniach.</w:t>
      </w:r>
    </w:p>
    <w:p w:rsidR="006B2B9A" w:rsidRPr="006B2B9A" w:rsidRDefault="006B2B9A" w:rsidP="006B2B9A">
      <w:pPr>
        <w:numPr>
          <w:ilvl w:val="0"/>
          <w:numId w:val="26"/>
        </w:numPr>
        <w:spacing w:before="120" w:after="120"/>
        <w:ind w:left="426" w:hanging="426"/>
        <w:jc w:val="both"/>
        <w:rPr>
          <w:b/>
        </w:rPr>
      </w:pPr>
      <w:r>
        <w:rPr>
          <w:szCs w:val="28"/>
        </w:rPr>
        <w:t xml:space="preserve">Wpływy uzyskane z nałożonych opłat dodatkowych ustalonych Uchwałą Nr 264/XXXVI/05 Rady Miejskiej w Śremie z dnia 30 marca 2005 r. </w:t>
      </w:r>
      <w:r>
        <w:rPr>
          <w:szCs w:val="28"/>
        </w:rPr>
        <w:br/>
        <w:t xml:space="preserve">w sprawie sposobu ustalania wysokości opłat dodatkowych z tytułu przewozu osób, zabranych ze sobą do przewozu rzeczy i zwierząt oraz wysokości opłaty manipulacyjnej stanowią dochód </w:t>
      </w:r>
      <w:r w:rsidR="00BE4E5C">
        <w:rPr>
          <w:szCs w:val="28"/>
        </w:rPr>
        <w:t>Operator</w:t>
      </w:r>
      <w:r>
        <w:rPr>
          <w:szCs w:val="28"/>
        </w:rPr>
        <w:t>a</w:t>
      </w:r>
    </w:p>
    <w:p w:rsidR="006B2B9A" w:rsidRDefault="005A2C98" w:rsidP="002F798A">
      <w:pPr>
        <w:spacing w:before="120" w:after="120"/>
        <w:jc w:val="center"/>
        <w:rPr>
          <w:b/>
        </w:rPr>
      </w:pPr>
      <w:r>
        <w:rPr>
          <w:b/>
        </w:rPr>
        <w:t>§ 5</w:t>
      </w:r>
    </w:p>
    <w:p w:rsidR="00915F44" w:rsidRPr="00915F44" w:rsidRDefault="00915F44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 w:rsidRPr="00915F44">
        <w:rPr>
          <w:szCs w:val="28"/>
        </w:rPr>
        <w:t xml:space="preserve">Stawka za jeden wozokilometr , która obowiązuje od dnia obowiązywania umowy wynosi </w:t>
      </w:r>
      <w:r w:rsidRPr="00915F44">
        <w:rPr>
          <w:b/>
          <w:szCs w:val="28"/>
        </w:rPr>
        <w:t xml:space="preserve">……… </w:t>
      </w:r>
      <w:r w:rsidRPr="00915F44">
        <w:rPr>
          <w:szCs w:val="28"/>
        </w:rPr>
        <w:t>zł brutto (słownie: ………..).</w:t>
      </w:r>
    </w:p>
    <w:p w:rsidR="006B2B9A" w:rsidRDefault="00BE4E5C" w:rsidP="006B2B9A">
      <w:pPr>
        <w:numPr>
          <w:ilvl w:val="0"/>
          <w:numId w:val="29"/>
        </w:numPr>
        <w:jc w:val="both"/>
        <w:rPr>
          <w:szCs w:val="28"/>
        </w:rPr>
      </w:pPr>
      <w:r>
        <w:rPr>
          <w:szCs w:val="28"/>
        </w:rPr>
        <w:t>Operator</w:t>
      </w:r>
      <w:r w:rsidR="006B2B9A">
        <w:rPr>
          <w:szCs w:val="28"/>
        </w:rPr>
        <w:t xml:space="preserve"> otrzyma wynagrodzenie miesięczne w kwocie odpowiadającej iloczynowi stawki za jeden wozokilometr brutto i liczby kilometrów przejechanych na trasach komunikacji (bez zjazdów do zajezdni i dojazdu do przystanku początkowego), które wynika z ilości kursów i długości linii według rozkładu jazdy, pomniejszone o wpływy uzyskane ze sprzedaży biletów brutto. W przypadku uzyskania wpływów ze sprzedaży biletów wyższych niż iloczyn stawki za 1 wozokilometr i liczby kilometrów przejechanych danym miesiącu, Zamawiający nie wypłaca za ten miesiąc wynagrodzenia. W przypadku uzyskania przez </w:t>
      </w:r>
      <w:r>
        <w:rPr>
          <w:szCs w:val="28"/>
        </w:rPr>
        <w:t>Operator</w:t>
      </w:r>
      <w:r w:rsidR="006B2B9A">
        <w:rPr>
          <w:szCs w:val="28"/>
        </w:rPr>
        <w:t xml:space="preserve">a wpływów ze sprzedaży biletów w wysokości przekraczającej kwotę wynagrodzenia </w:t>
      </w:r>
      <w:r>
        <w:rPr>
          <w:szCs w:val="28"/>
        </w:rPr>
        <w:t>Operator</w:t>
      </w:r>
      <w:r w:rsidR="006B2B9A">
        <w:rPr>
          <w:szCs w:val="28"/>
        </w:rPr>
        <w:t xml:space="preserve">a Zamawiający nie wypłaci </w:t>
      </w:r>
      <w:r>
        <w:rPr>
          <w:szCs w:val="28"/>
        </w:rPr>
        <w:t>Operator</w:t>
      </w:r>
      <w:r w:rsidR="006B2B9A">
        <w:rPr>
          <w:szCs w:val="28"/>
        </w:rPr>
        <w:t xml:space="preserve">owi wynagrodzenia. </w:t>
      </w:r>
    </w:p>
    <w:p w:rsidR="006B2B9A" w:rsidRDefault="00BE4E5C" w:rsidP="006B2B9A">
      <w:pPr>
        <w:numPr>
          <w:ilvl w:val="0"/>
          <w:numId w:val="29"/>
        </w:numPr>
        <w:jc w:val="both"/>
        <w:rPr>
          <w:szCs w:val="28"/>
        </w:rPr>
      </w:pPr>
      <w:r>
        <w:rPr>
          <w:szCs w:val="28"/>
        </w:rPr>
        <w:t>Operator</w:t>
      </w:r>
      <w:r w:rsidR="006B2B9A">
        <w:rPr>
          <w:szCs w:val="28"/>
        </w:rPr>
        <w:t xml:space="preserve"> zobowiązany jest przedstawić Zamawiającemu w terminie</w:t>
      </w:r>
      <w:r w:rsidR="006B2B9A">
        <w:rPr>
          <w:szCs w:val="28"/>
        </w:rPr>
        <w:br/>
        <w:t>do dnia 1</w:t>
      </w:r>
      <w:r w:rsidR="00134917">
        <w:rPr>
          <w:szCs w:val="28"/>
        </w:rPr>
        <w:t>0</w:t>
      </w:r>
      <w:r w:rsidR="006B2B9A">
        <w:rPr>
          <w:szCs w:val="28"/>
        </w:rPr>
        <w:t xml:space="preserve"> każdego miesiąca fakturę za miesiąc poprzedni wraz </w:t>
      </w:r>
      <w:r w:rsidR="006B2B9A">
        <w:rPr>
          <w:szCs w:val="28"/>
        </w:rPr>
        <w:br/>
        <w:t>z następującymi załącznikami: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>sprawozdanie z biletowych kontroli;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>raporty z kas fiskalnych;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 xml:space="preserve">szczegółowa informacja o liczbie przejechanych kilometrów </w:t>
      </w:r>
      <w:r w:rsidR="006B2B9A">
        <w:rPr>
          <w:szCs w:val="28"/>
        </w:rPr>
        <w:br/>
        <w:t>(z podziałem na linie miejskie i podmiejskie);</w:t>
      </w:r>
    </w:p>
    <w:p w:rsidR="006B2B9A" w:rsidRDefault="00134917" w:rsidP="00134917">
      <w:pPr>
        <w:ind w:left="720"/>
        <w:jc w:val="both"/>
        <w:rPr>
          <w:szCs w:val="28"/>
        </w:rPr>
      </w:pPr>
      <w:r>
        <w:rPr>
          <w:szCs w:val="28"/>
        </w:rPr>
        <w:t xml:space="preserve">- </w:t>
      </w:r>
      <w:r w:rsidR="006B2B9A">
        <w:rPr>
          <w:szCs w:val="28"/>
        </w:rPr>
        <w:t>szczegółowa informacja o liczbie sprzedanych biletów w rozbiciu na poszczególne linie;</w:t>
      </w:r>
    </w:p>
    <w:p w:rsidR="002F798A" w:rsidRPr="006B2B9A" w:rsidRDefault="002F798A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>
        <w:t xml:space="preserve">Należność, o której mowa w ust. 1 Zamawiający wypłaci Wykonawcy przelewem na rachunek bankowy </w:t>
      </w:r>
      <w:r w:rsidR="00915F44">
        <w:t>wskazany na fakturze</w:t>
      </w:r>
      <w:r w:rsidR="006B2B9A">
        <w:t xml:space="preserve"> </w:t>
      </w:r>
      <w:r>
        <w:t xml:space="preserve">w terminie </w:t>
      </w:r>
      <w:r w:rsidRPr="006B2B9A">
        <w:rPr>
          <w:highlight w:val="green"/>
        </w:rPr>
        <w:t>14</w:t>
      </w:r>
      <w:r>
        <w:t xml:space="preserve"> dni od dnia otrzymania faktury wystawionej przez Wykonawcę.</w:t>
      </w:r>
    </w:p>
    <w:p w:rsidR="002F798A" w:rsidRDefault="002F798A" w:rsidP="006B2B9A">
      <w:pPr>
        <w:pStyle w:val="Tekstpodstawowy"/>
        <w:numPr>
          <w:ilvl w:val="0"/>
          <w:numId w:val="29"/>
        </w:numPr>
        <w:spacing w:before="120" w:after="120" w:line="240" w:lineRule="auto"/>
      </w:pPr>
      <w:r>
        <w:t>Strony postanawiają, iż zapłata następuje w dniu obciążenia rachunku bankowego Zamawiającemu.</w:t>
      </w:r>
    </w:p>
    <w:p w:rsidR="002F798A" w:rsidRDefault="002F798A" w:rsidP="006B2B9A">
      <w:pPr>
        <w:numPr>
          <w:ilvl w:val="0"/>
          <w:numId w:val="29"/>
        </w:numPr>
        <w:spacing w:before="120" w:after="120"/>
        <w:jc w:val="both"/>
        <w:rPr>
          <w:szCs w:val="20"/>
        </w:rPr>
      </w:pPr>
      <w:r>
        <w:lastRenderedPageBreak/>
        <w:t>W przypadku nieterminowej płatności należności Wykonawca ma prawo naliczyć Zamawiającemu odsetki ustawowe za każdy dzień zwłoki.</w:t>
      </w:r>
    </w:p>
    <w:p w:rsidR="002F798A" w:rsidRPr="005A2C98" w:rsidRDefault="005A2C98" w:rsidP="002F798A">
      <w:pPr>
        <w:spacing w:before="120" w:after="120"/>
        <w:jc w:val="center"/>
        <w:rPr>
          <w:b/>
        </w:rPr>
      </w:pPr>
      <w:r w:rsidRPr="005A2C98">
        <w:rPr>
          <w:b/>
        </w:rPr>
        <w:t>§ 6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Strony ustanawiają odpowiedzialność za niewykonanie lub nienależyte wykonanie Umowy</w:t>
      </w:r>
      <w:r>
        <w:rPr>
          <w:szCs w:val="20"/>
        </w:rPr>
        <w:t xml:space="preserve"> </w:t>
      </w:r>
      <w:r>
        <w:t>w formie kar umownych.</w:t>
      </w:r>
    </w:p>
    <w:p w:rsidR="002F798A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>Wykonawca zapłaci Zamawiającemu kary umowne :</w:t>
      </w:r>
    </w:p>
    <w:p w:rsid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 w:rsidRPr="00915F44">
        <w:rPr>
          <w:szCs w:val="28"/>
        </w:rPr>
        <w:t>za zwłokę w rozpoczęciu świadczenia usługi  w wysokości 1.000 zł za każdy dzień zwłoki;</w:t>
      </w:r>
    </w:p>
    <w:p w:rsidR="00915F44" w:rsidRP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 w:rsidRPr="00915F44">
        <w:rPr>
          <w:szCs w:val="28"/>
        </w:rPr>
        <w:t xml:space="preserve">za niewykonanie umowy z przyczyn zależnych od </w:t>
      </w:r>
      <w:r w:rsidR="00BE4E5C">
        <w:rPr>
          <w:szCs w:val="28"/>
        </w:rPr>
        <w:t>Operator</w:t>
      </w:r>
      <w:r w:rsidRPr="00915F44">
        <w:rPr>
          <w:szCs w:val="28"/>
        </w:rPr>
        <w:t>a</w:t>
      </w:r>
      <w:r w:rsidRPr="00915F44">
        <w:rPr>
          <w:szCs w:val="28"/>
        </w:rPr>
        <w:br/>
        <w:t xml:space="preserve">w wysokości </w:t>
      </w:r>
      <w:r w:rsidRPr="00915F44">
        <w:rPr>
          <w:b/>
          <w:szCs w:val="28"/>
        </w:rPr>
        <w:t>10%</w:t>
      </w:r>
      <w:r w:rsidRPr="00915F44">
        <w:rPr>
          <w:szCs w:val="28"/>
        </w:rPr>
        <w:t xml:space="preserve"> wynagrodzenia umownego brutto za dany miesiąc. Przez niewykonanie umowy należy rozumieć m.in. niezrealizowanie przynajmniej jednego kursu w danym miesiącu. Jeżeli za dany miesiąc nie przysługuje </w:t>
      </w:r>
      <w:r w:rsidR="00BE4E5C">
        <w:rPr>
          <w:szCs w:val="28"/>
        </w:rPr>
        <w:t>Operator</w:t>
      </w:r>
      <w:r w:rsidRPr="00915F44">
        <w:rPr>
          <w:szCs w:val="28"/>
        </w:rPr>
        <w:t xml:space="preserve">owi wynagrodzenie to podstawę naliczenia kary stanowi wynagrodzenie z miesiąca poprzedniego. W przypadku niezrealizowania kursu ze względu na silny mróz(temperatura poniżej - </w:t>
      </w:r>
      <w:smartTag w:uri="urn:schemas-microsoft-com:office:smarttags" w:element="metricconverter">
        <w:smartTagPr>
          <w:attr w:name="ProductID" w:val="20ﾰC"/>
        </w:smartTagPr>
        <w:r w:rsidRPr="00915F44">
          <w:rPr>
            <w:szCs w:val="28"/>
          </w:rPr>
          <w:t>20°C</w:t>
        </w:r>
      </w:smartTag>
      <w:r w:rsidR="00BB67B8">
        <w:rPr>
          <w:szCs w:val="28"/>
        </w:rPr>
        <w:t>)</w:t>
      </w:r>
      <w:r w:rsidR="00BB67B8">
        <w:rPr>
          <w:szCs w:val="28"/>
        </w:rPr>
        <w:t>, lub gołoledź</w:t>
      </w:r>
      <w:r w:rsidR="00BB67B8" w:rsidRPr="00915F44">
        <w:rPr>
          <w:szCs w:val="28"/>
        </w:rPr>
        <w:t xml:space="preserve"> </w:t>
      </w:r>
      <w:r w:rsidRPr="00915F44">
        <w:rPr>
          <w:szCs w:val="28"/>
        </w:rPr>
        <w:t>kara nie będzie naliczana.</w:t>
      </w:r>
    </w:p>
    <w:p w:rsid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>
        <w:rPr>
          <w:szCs w:val="28"/>
        </w:rPr>
        <w:t>w przypadku stwierdzenia przez upoważnionych pracowników Zamawiającego opóźnień w stosunku do obowiązującego rozkładu jazdy, Zamawiającemu przysługuje kara umowna w wysokości 1% wynagrodzenia umownego brutto za dany miesiąc za każdą kolejną minutę spóźnienia powyżej przyjętej tolerancji na danym kursie;</w:t>
      </w:r>
    </w:p>
    <w:p w:rsidR="00915F44" w:rsidRDefault="00915F44" w:rsidP="00915F44">
      <w:pPr>
        <w:numPr>
          <w:ilvl w:val="0"/>
          <w:numId w:val="25"/>
        </w:numPr>
        <w:jc w:val="both"/>
        <w:rPr>
          <w:szCs w:val="28"/>
        </w:rPr>
      </w:pPr>
      <w:r>
        <w:rPr>
          <w:szCs w:val="28"/>
        </w:rPr>
        <w:t>w przypadku ominięcia choć 1 przystanku na danej linii Zamawiającemu przysługuje kara umowna w wysokości 2% wynagrodzenia umownego brutto za dany miesiąc</w:t>
      </w:r>
      <w:r w:rsidR="00BB67B8">
        <w:rPr>
          <w:szCs w:val="28"/>
        </w:rPr>
        <w:t>.</w:t>
      </w:r>
    </w:p>
    <w:p w:rsidR="00915F44" w:rsidRDefault="00915F44" w:rsidP="00915F44">
      <w:pPr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Strony ustalają, że kary umowne będą potrącane z faktur.</w:t>
      </w:r>
    </w:p>
    <w:p w:rsidR="002F798A" w:rsidRPr="00B25E8F" w:rsidRDefault="002F798A" w:rsidP="002F798A">
      <w:pPr>
        <w:numPr>
          <w:ilvl w:val="0"/>
          <w:numId w:val="12"/>
        </w:numPr>
        <w:spacing w:before="120" w:after="120"/>
        <w:jc w:val="both"/>
        <w:rPr>
          <w:szCs w:val="20"/>
        </w:rPr>
      </w:pPr>
      <w:r>
        <w:t xml:space="preserve">Zamawiający zapłaci Wykonawcy karę umowną w przypadku odstąpienia od umowy z przyczyn niezależnych od Wykonawcy w wysokości </w:t>
      </w:r>
      <w:r>
        <w:rPr>
          <w:highlight w:val="green"/>
        </w:rPr>
        <w:t>10%</w:t>
      </w:r>
      <w:r>
        <w:t xml:space="preserve"> wynagrodzenia określonego w § 3 ust. 1.</w:t>
      </w:r>
    </w:p>
    <w:p w:rsidR="00B25E8F" w:rsidRDefault="00B25E8F" w:rsidP="00B25E8F">
      <w:pPr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 xml:space="preserve">W przypadku awarii autobusu, </w:t>
      </w:r>
      <w:r w:rsidR="00BE4E5C">
        <w:rPr>
          <w:szCs w:val="28"/>
        </w:rPr>
        <w:t>Operator</w:t>
      </w:r>
      <w:r>
        <w:rPr>
          <w:szCs w:val="28"/>
        </w:rPr>
        <w:t xml:space="preserve"> na własny koszt organizuje transport zastępczy w ramach danego kursu. Jeśli będzie zorganizowany transport zastępczy, wówczas kary nie będą naliczane.</w:t>
      </w:r>
    </w:p>
    <w:p w:rsidR="00B25E8F" w:rsidRDefault="00B25E8F" w:rsidP="00B25E8F">
      <w:pPr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Strony zastrzegają sobie prawo do odszkodowania uzupełniającego przenoszącego wysokość kar umownych do wysokości rzeczywiście poniesionej szkody.</w:t>
      </w:r>
    </w:p>
    <w:p w:rsidR="00B25E8F" w:rsidRDefault="00B25E8F" w:rsidP="00B25E8F">
      <w:pPr>
        <w:spacing w:before="120" w:after="120"/>
        <w:ind w:left="360"/>
        <w:jc w:val="both"/>
        <w:rPr>
          <w:szCs w:val="20"/>
        </w:rPr>
      </w:pPr>
    </w:p>
    <w:p w:rsidR="002F798A" w:rsidRPr="005A2C98" w:rsidRDefault="002F798A" w:rsidP="002F798A">
      <w:pPr>
        <w:spacing w:before="120" w:after="120"/>
        <w:jc w:val="center"/>
        <w:rPr>
          <w:b/>
          <w:szCs w:val="20"/>
        </w:rPr>
      </w:pPr>
      <w:r w:rsidRPr="005A2C98">
        <w:rPr>
          <w:b/>
        </w:rPr>
        <w:t xml:space="preserve">§ </w:t>
      </w:r>
      <w:r w:rsidR="005A2C98" w:rsidRPr="005A2C98">
        <w:rPr>
          <w:b/>
        </w:rPr>
        <w:t>7</w:t>
      </w:r>
    </w:p>
    <w:p w:rsidR="002F798A" w:rsidRDefault="002F798A" w:rsidP="002F798A">
      <w:pPr>
        <w:pStyle w:val="Tekstpodstawowy"/>
        <w:numPr>
          <w:ilvl w:val="0"/>
          <w:numId w:val="14"/>
        </w:numPr>
        <w:spacing w:before="120" w:after="120" w:line="240" w:lineRule="auto"/>
      </w:pPr>
      <w:r>
        <w:t>Zamawiający może odstąpić od umowy w razie wystąpienia istotnej zmiany okoliczności powodującej, że wykonanie umowy nie leży w interesie publicznym, czego nie można było przewidzieć w chwili jej zawarcia, zawiadamiając o tym Wykonawcę na piśmie w terminie 1 miesiąca od powzięcia wiadomości o powyższych okolicznościach.</w:t>
      </w:r>
    </w:p>
    <w:p w:rsidR="002F798A" w:rsidRDefault="002F798A" w:rsidP="002F798A">
      <w:pPr>
        <w:numPr>
          <w:ilvl w:val="0"/>
          <w:numId w:val="14"/>
        </w:numPr>
        <w:spacing w:before="120" w:after="120"/>
        <w:jc w:val="both"/>
        <w:rPr>
          <w:szCs w:val="20"/>
        </w:rPr>
      </w:pPr>
      <w:r>
        <w:t xml:space="preserve">W wypadku określonym w ustępie poprzedzającym postanowienia o karze umownej nie mają zastosowania </w:t>
      </w:r>
    </w:p>
    <w:p w:rsidR="002F798A" w:rsidRPr="005A2C98" w:rsidRDefault="005A2C98" w:rsidP="002F798A">
      <w:pPr>
        <w:spacing w:before="120" w:after="120"/>
        <w:jc w:val="center"/>
        <w:rPr>
          <w:b/>
          <w:bCs/>
          <w:szCs w:val="20"/>
        </w:rPr>
      </w:pPr>
      <w:r w:rsidRPr="005A2C98">
        <w:rPr>
          <w:b/>
          <w:bCs/>
        </w:rPr>
        <w:t>§ 8</w:t>
      </w:r>
    </w:p>
    <w:p w:rsidR="00915F44" w:rsidRDefault="00915F44" w:rsidP="00B25E8F">
      <w:pPr>
        <w:numPr>
          <w:ilvl w:val="0"/>
          <w:numId w:val="31"/>
        </w:numPr>
        <w:jc w:val="both"/>
        <w:rPr>
          <w:szCs w:val="28"/>
        </w:rPr>
      </w:pPr>
      <w:r>
        <w:rPr>
          <w:szCs w:val="28"/>
        </w:rPr>
        <w:t xml:space="preserve">Zamawiający ma prawo wglądu do dokumentów dotyczących wykonania niniejszej umowy przez </w:t>
      </w:r>
      <w:r w:rsidR="00BE4E5C">
        <w:rPr>
          <w:szCs w:val="28"/>
        </w:rPr>
        <w:t>Operator</w:t>
      </w:r>
      <w:r>
        <w:rPr>
          <w:szCs w:val="28"/>
        </w:rPr>
        <w:t>a.</w:t>
      </w:r>
    </w:p>
    <w:p w:rsidR="00915F44" w:rsidRDefault="00915F44" w:rsidP="00B25E8F">
      <w:pPr>
        <w:numPr>
          <w:ilvl w:val="0"/>
          <w:numId w:val="31"/>
        </w:numPr>
        <w:jc w:val="both"/>
        <w:rPr>
          <w:szCs w:val="28"/>
        </w:rPr>
      </w:pPr>
      <w:r>
        <w:rPr>
          <w:szCs w:val="28"/>
        </w:rPr>
        <w:t>Kontrole wykonania umowy przeprowadzać będą upoważnieni pracownicy Zamawiającego.</w:t>
      </w:r>
    </w:p>
    <w:p w:rsidR="002F798A" w:rsidRDefault="002F798A" w:rsidP="00B25E8F">
      <w:pPr>
        <w:pStyle w:val="Tekstpodstawowy3"/>
        <w:spacing w:before="120" w:after="120"/>
        <w:ind w:left="720"/>
        <w:rPr>
          <w:szCs w:val="20"/>
        </w:rPr>
      </w:pPr>
    </w:p>
    <w:p w:rsidR="002F798A" w:rsidRPr="005A2C98" w:rsidRDefault="005A2C98" w:rsidP="002F798A">
      <w:pPr>
        <w:spacing w:before="120" w:after="120"/>
        <w:jc w:val="center"/>
        <w:rPr>
          <w:b/>
          <w:bCs/>
          <w:szCs w:val="20"/>
        </w:rPr>
      </w:pPr>
      <w:r w:rsidRPr="005A2C98">
        <w:rPr>
          <w:b/>
          <w:bCs/>
        </w:rPr>
        <w:lastRenderedPageBreak/>
        <w:t>§ 9</w:t>
      </w:r>
    </w:p>
    <w:p w:rsidR="002F798A" w:rsidRDefault="002F798A" w:rsidP="002F798A">
      <w:pPr>
        <w:pStyle w:val="Tekstpodstawowy3"/>
        <w:spacing w:before="120" w:after="120"/>
      </w:pPr>
      <w:r>
        <w:t xml:space="preserve">Wykonawca nie może wykonywać swego zobowiązania za pomocą takich osób trzecich, które na podstawie art. 24 ustawy z dnia 29 stycznia 2004 roku Prawo Zamówień Publicznych </w:t>
      </w:r>
      <w:r w:rsidR="0039638F">
        <w:t>(</w:t>
      </w:r>
      <w:r w:rsidR="00B302B7">
        <w:t xml:space="preserve">Dz. U. z 2010 r. Nr 113, poz. 759, z </w:t>
      </w:r>
      <w:proofErr w:type="spellStart"/>
      <w:r w:rsidR="00B302B7">
        <w:t>późn</w:t>
      </w:r>
      <w:proofErr w:type="spellEnd"/>
      <w:r w:rsidR="00B302B7">
        <w:t>. zm.</w:t>
      </w:r>
      <w:r w:rsidR="0039638F">
        <w:t>)</w:t>
      </w:r>
      <w:r w:rsidR="004D0BD1">
        <w:t xml:space="preserve"> </w:t>
      </w:r>
      <w:r>
        <w:t>są wykluczone z ubiegania się o udzielenie zamówienia publicznego. Zawinione naruszenie w/w postanowień stanowi podstawę do odstąpienia od umowy przez Zamawiającego.</w:t>
      </w:r>
    </w:p>
    <w:p w:rsidR="006B2B9A" w:rsidRDefault="006B2B9A" w:rsidP="002F798A">
      <w:pPr>
        <w:pStyle w:val="Tekstpodstawowy3"/>
        <w:spacing w:before="120" w:after="120"/>
      </w:pPr>
    </w:p>
    <w:p w:rsidR="006B2B9A" w:rsidRPr="005A2C98" w:rsidRDefault="006B2B9A" w:rsidP="006B2B9A">
      <w:pPr>
        <w:pStyle w:val="Tekstpodstawowy3"/>
        <w:spacing w:before="120" w:after="120"/>
        <w:jc w:val="center"/>
        <w:rPr>
          <w:b/>
        </w:rPr>
      </w:pPr>
      <w:r w:rsidRPr="005A2C98">
        <w:rPr>
          <w:b/>
        </w:rPr>
        <w:t xml:space="preserve">§ </w:t>
      </w:r>
      <w:r w:rsidR="005A2C98" w:rsidRPr="005A2C98">
        <w:rPr>
          <w:b/>
        </w:rPr>
        <w:t>10</w:t>
      </w:r>
    </w:p>
    <w:p w:rsidR="006B2B9A" w:rsidRDefault="006B2B9A" w:rsidP="006B2B9A">
      <w:pPr>
        <w:jc w:val="both"/>
      </w:pPr>
      <w:r>
        <w:t xml:space="preserve">Na zabezpieczenie należytego wykonania umowy Wykonawca wnosi przed podpisaniem umowy </w:t>
      </w:r>
      <w:r>
        <w:rPr>
          <w:b/>
        </w:rPr>
        <w:t>2%</w:t>
      </w:r>
      <w:r>
        <w:t xml:space="preserve"> wartości realizowanej usługi brutto, tj. </w:t>
      </w:r>
    </w:p>
    <w:p w:rsidR="006B2B9A" w:rsidRDefault="006B2B9A" w:rsidP="006B2B9A">
      <w:pPr>
        <w:jc w:val="both"/>
      </w:pPr>
      <w:r>
        <w:t>................... zł, słownie: ......................................................................................</w:t>
      </w:r>
    </w:p>
    <w:p w:rsidR="006B2B9A" w:rsidRDefault="006B2B9A" w:rsidP="006B2B9A">
      <w:pPr>
        <w:jc w:val="both"/>
      </w:pPr>
      <w:r>
        <w:t xml:space="preserve">Zabezpieczenie może być wnoszone według wyboru </w:t>
      </w:r>
      <w:r w:rsidR="00BE4E5C">
        <w:t>Operator</w:t>
      </w:r>
      <w:r>
        <w:t>a w jednej lub w kilku następujących formach: pieniądzu, poręczeniach bankowych lub poręczeniach spółdzielczej kasy oszczędnościowo-kredyto</w:t>
      </w:r>
      <w:bookmarkStart w:id="0" w:name="_GoBack"/>
      <w:bookmarkEnd w:id="0"/>
      <w:r>
        <w:t>wej, z tym że zobowiązanie kasy jest zawsze zobowiązaniem pieniężnym, gwarancjach bankowych, gwarancjach ubezpieczeniowych, poręczeniach udzielanych przez podmioty, o których mowa w art. 6b ust. 5 pkt 2 ustawy</w:t>
      </w:r>
      <w:r>
        <w:br/>
        <w:t>z dnia 9 listopada 2000 r. o utworzeniu Polskiej Agencji Rozwoju Przedsiębiorczości.</w:t>
      </w:r>
    </w:p>
    <w:p w:rsidR="006B2B9A" w:rsidRDefault="006B2B9A" w:rsidP="006B2B9A">
      <w:pPr>
        <w:jc w:val="both"/>
      </w:pPr>
      <w:r>
        <w:rPr>
          <w:b/>
        </w:rPr>
        <w:t>2.</w:t>
      </w:r>
      <w:r>
        <w:t xml:space="preserve"> Zabezpieczenie wnoszone w pieniądzu, </w:t>
      </w:r>
      <w:r w:rsidR="00BE4E5C">
        <w:t>Operator</w:t>
      </w:r>
      <w:r>
        <w:t xml:space="preserve"> wpłaca na rachunek bankowy wskazany przez Zamawiającego na konto Urzędu Miejskiego</w:t>
      </w:r>
      <w:r>
        <w:br/>
        <w:t>w Śremie:</w:t>
      </w:r>
    </w:p>
    <w:p w:rsidR="006B2B9A" w:rsidRDefault="006B2B9A" w:rsidP="006B2B9A">
      <w:pPr>
        <w:jc w:val="both"/>
      </w:pPr>
      <w:r>
        <w:t xml:space="preserve">SBL Śrem </w:t>
      </w:r>
      <w:r w:rsidRPr="006B2B9A">
        <w:t>95 9084 0003 2102 0013 0521 0008</w:t>
      </w:r>
    </w:p>
    <w:p w:rsidR="006B2B9A" w:rsidRDefault="006B2B9A" w:rsidP="006B2B9A">
      <w:pPr>
        <w:jc w:val="both"/>
      </w:pPr>
      <w:r>
        <w:rPr>
          <w:b/>
        </w:rPr>
        <w:t>3.</w:t>
      </w:r>
      <w:r>
        <w:t xml:space="preserve"> Zabezpieczenie wnoszone w pieniądzu może być tworzone poprzez potrącenia z faktur za częściowe wykonanie usługi.</w:t>
      </w:r>
    </w:p>
    <w:p w:rsidR="006B2B9A" w:rsidRDefault="006B2B9A" w:rsidP="006B2B9A">
      <w:pPr>
        <w:jc w:val="both"/>
      </w:pPr>
      <w:r>
        <w:rPr>
          <w:b/>
        </w:rPr>
        <w:t>4.</w:t>
      </w:r>
      <w:r>
        <w:t xml:space="preserve"> W przypadku, o którym mowa w ust. 3, w dniu zawarcia umowy </w:t>
      </w:r>
      <w:r w:rsidR="00BE4E5C">
        <w:t>Operator</w:t>
      </w:r>
      <w:r>
        <w:t xml:space="preserve"> wnosi co najmniej </w:t>
      </w:r>
      <w:r>
        <w:rPr>
          <w:b/>
        </w:rPr>
        <w:t>30%</w:t>
      </w:r>
      <w:r>
        <w:t xml:space="preserve"> kwoty zabezpieczenia za okres trwania umowy. Pozostałą część zabezpieczenia tworzy się poprzez potrącenia</w:t>
      </w:r>
      <w:r>
        <w:br/>
        <w:t>z faktur.</w:t>
      </w:r>
    </w:p>
    <w:p w:rsidR="006B2B9A" w:rsidRDefault="006B2B9A" w:rsidP="006B2B9A">
      <w:pPr>
        <w:jc w:val="both"/>
      </w:pPr>
      <w:r>
        <w:rPr>
          <w:b/>
        </w:rPr>
        <w:t>5.</w:t>
      </w:r>
      <w:r>
        <w:t xml:space="preserve"> Zamawiający wpłaca kwoty potrącane z faktur na rachunek bankowy</w:t>
      </w:r>
      <w:r>
        <w:br/>
        <w:t>w tym samym dniu, w którym dokonuje zapłaty faktury.</w:t>
      </w:r>
    </w:p>
    <w:p w:rsidR="006B2B9A" w:rsidRDefault="006B2B9A" w:rsidP="006B2B9A">
      <w:pPr>
        <w:jc w:val="both"/>
      </w:pPr>
      <w:r>
        <w:rPr>
          <w:b/>
        </w:rPr>
        <w:t>6.</w:t>
      </w:r>
      <w:r>
        <w:t xml:space="preserve"> Wniesienie pełnej wysokości zabezpieczenia nie może nastąpić później niż w ciągu roku od dnia zawarcia umowy. Wniesienie zabezpieczenia w formie bezgotówkowej - oryginał dokumentu - należy złożyć w Urzędzie Miejskim w Śremie w pokoju nr 9.</w:t>
      </w:r>
    </w:p>
    <w:p w:rsidR="006B2B9A" w:rsidRDefault="006B2B9A" w:rsidP="006B2B9A">
      <w:pPr>
        <w:pStyle w:val="Tekstpodstawowy3"/>
        <w:spacing w:before="120" w:after="120"/>
        <w:rPr>
          <w:szCs w:val="20"/>
        </w:rPr>
      </w:pPr>
    </w:p>
    <w:p w:rsidR="00BB168B" w:rsidRPr="005A2C98" w:rsidRDefault="00BB168B" w:rsidP="00BB168B">
      <w:pPr>
        <w:pStyle w:val="Tekstpodstawowy3"/>
        <w:spacing w:before="120" w:after="120"/>
        <w:jc w:val="center"/>
        <w:rPr>
          <w:b/>
          <w:szCs w:val="20"/>
        </w:rPr>
      </w:pPr>
      <w:r w:rsidRPr="005A2C98">
        <w:rPr>
          <w:b/>
          <w:szCs w:val="20"/>
        </w:rPr>
        <w:t xml:space="preserve">§ </w:t>
      </w:r>
      <w:r w:rsidR="005A2C98" w:rsidRPr="005A2C98">
        <w:rPr>
          <w:b/>
          <w:szCs w:val="20"/>
        </w:rPr>
        <w:t>11</w:t>
      </w:r>
    </w:p>
    <w:p w:rsidR="00BB168B" w:rsidRPr="00BB168B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  <w:rPr>
          <w:szCs w:val="20"/>
        </w:rPr>
      </w:pPr>
      <w:r>
        <w:t>Strony mogą wypowiedzieć umowę w każdym czasie z zachowaniem</w:t>
      </w:r>
      <w:r>
        <w:br/>
        <w:t>3 miesięcznego terminu wypowiedzenia, z zastrzeżeniem pkt. 2.</w:t>
      </w:r>
    </w:p>
    <w:p w:rsidR="00BB168B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  <w:rPr>
          <w:szCs w:val="20"/>
        </w:rPr>
      </w:pPr>
      <w:r>
        <w:t>W przypadku powtarzających się uchybień i naruszania obowiązków określonych niniejszą umową Zamawiający zastrzega sobie prawo do wypowiedzenia umowy za jednotygodniowym terminem wypowiedzenia</w:t>
      </w:r>
      <w:r>
        <w:br/>
        <w:t xml:space="preserve">i zorganizowania komunikacji zastępczej na koszt </w:t>
      </w:r>
      <w:r w:rsidR="00BE4E5C">
        <w:t>Operator</w:t>
      </w:r>
      <w:r>
        <w:t xml:space="preserve">a do czasu zawarcia umowy z innym </w:t>
      </w:r>
      <w:r w:rsidR="00BE4E5C">
        <w:t>Operator</w:t>
      </w:r>
      <w:r>
        <w:t>em.</w:t>
      </w:r>
    </w:p>
    <w:p w:rsidR="00BB168B" w:rsidRPr="00BB168B" w:rsidRDefault="00BB168B" w:rsidP="00BB168B">
      <w:pPr>
        <w:pStyle w:val="Tekstpodstawowy3"/>
        <w:numPr>
          <w:ilvl w:val="6"/>
          <w:numId w:val="14"/>
        </w:numPr>
        <w:tabs>
          <w:tab w:val="clear" w:pos="2520"/>
          <w:tab w:val="num" w:pos="426"/>
        </w:tabs>
        <w:spacing w:before="120" w:after="120"/>
        <w:ind w:left="426"/>
        <w:rPr>
          <w:szCs w:val="20"/>
        </w:rPr>
      </w:pPr>
      <w:r>
        <w:t xml:space="preserve">Zamawiający zorganizuje komunikację zastępczą na koszt </w:t>
      </w:r>
      <w:r w:rsidR="00BE4E5C">
        <w:t>Operator</w:t>
      </w:r>
      <w:r>
        <w:t xml:space="preserve">a także w przypadku odstąpienia od umowy przez </w:t>
      </w:r>
      <w:r w:rsidR="00BE4E5C">
        <w:t>Operator</w:t>
      </w:r>
      <w:r>
        <w:t>a bez zachowania terminu wypowiedzenia.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 xml:space="preserve">§ </w:t>
      </w:r>
      <w:r w:rsidR="005A2C98">
        <w:rPr>
          <w:b/>
          <w:bCs/>
        </w:rPr>
        <w:t>12</w:t>
      </w:r>
    </w:p>
    <w:p w:rsidR="00B9390E" w:rsidRPr="00D6394A" w:rsidRDefault="00B9390E" w:rsidP="00B9390E">
      <w:pPr>
        <w:numPr>
          <w:ilvl w:val="0"/>
          <w:numId w:val="18"/>
        </w:numPr>
        <w:spacing w:before="120" w:after="120"/>
        <w:jc w:val="both"/>
        <w:rPr>
          <w:color w:val="000000"/>
          <w:kern w:val="24"/>
          <w:szCs w:val="20"/>
        </w:rPr>
      </w:pPr>
      <w:r>
        <w:rPr>
          <w:color w:val="000000"/>
          <w:kern w:val="24"/>
          <w:szCs w:val="20"/>
        </w:rPr>
        <w:lastRenderedPageBreak/>
        <w:t>Wszystkie zmiany postanowień zawartej umowy wymagają</w:t>
      </w:r>
      <w:r>
        <w:rPr>
          <w:color w:val="000000"/>
          <w:kern w:val="24"/>
        </w:rPr>
        <w:t xml:space="preserve"> zgody obu stron i zachowania formy pisemnej (aneks) pod rygorem nieważności.</w:t>
      </w:r>
    </w:p>
    <w:p w:rsidR="00B9390E" w:rsidRPr="00B25E8F" w:rsidRDefault="00B9390E" w:rsidP="00B9390E">
      <w:pPr>
        <w:numPr>
          <w:ilvl w:val="0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</w:rPr>
        <w:t xml:space="preserve">Dopuszcza się możliwość zmian </w:t>
      </w:r>
      <w:r w:rsidRPr="00B25E8F">
        <w:rPr>
          <w:kern w:val="24"/>
          <w:szCs w:val="20"/>
        </w:rPr>
        <w:t>umowy w następującym zakresie i na określonych poniżej warunkach:</w:t>
      </w:r>
    </w:p>
    <w:p w:rsidR="00B9390E" w:rsidRPr="00B25E8F" w:rsidRDefault="00915F44" w:rsidP="00B9390E">
      <w:pPr>
        <w:numPr>
          <w:ilvl w:val="1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  <w:szCs w:val="20"/>
        </w:rPr>
        <w:t>Zmiana stawki VAT</w:t>
      </w:r>
      <w:r w:rsidR="00B25E8F" w:rsidRPr="00B25E8F">
        <w:rPr>
          <w:kern w:val="24"/>
          <w:szCs w:val="20"/>
        </w:rPr>
        <w:t xml:space="preserve"> w przypadku zmiany stawki przez ustawodawcę;</w:t>
      </w:r>
    </w:p>
    <w:p w:rsidR="00B25E8F" w:rsidRPr="00B25E8F" w:rsidRDefault="00B25E8F" w:rsidP="00B9390E">
      <w:pPr>
        <w:numPr>
          <w:ilvl w:val="1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  <w:szCs w:val="20"/>
        </w:rPr>
        <w:t>Zmiana rozkładu jazdy – nie wymaga aneksu do umowy;</w:t>
      </w:r>
    </w:p>
    <w:p w:rsidR="00B25E8F" w:rsidRPr="00B25E8F" w:rsidRDefault="00B25E8F" w:rsidP="00B9390E">
      <w:pPr>
        <w:numPr>
          <w:ilvl w:val="1"/>
          <w:numId w:val="18"/>
        </w:numPr>
        <w:spacing w:before="120" w:after="120"/>
        <w:jc w:val="both"/>
        <w:rPr>
          <w:kern w:val="24"/>
          <w:szCs w:val="20"/>
        </w:rPr>
      </w:pPr>
      <w:r w:rsidRPr="00B25E8F">
        <w:rPr>
          <w:kern w:val="24"/>
          <w:szCs w:val="20"/>
        </w:rPr>
        <w:t>Zmiana wynagrodzenia przeprowadzona w oparciu o waloryzację wg stawki GUS – nie wymaga aneksu do umowy.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 xml:space="preserve">§ </w:t>
      </w:r>
      <w:r w:rsidR="005A2C98">
        <w:rPr>
          <w:b/>
          <w:bCs/>
        </w:rPr>
        <w:t>13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Właściwym dla rozpoznania sporów wynikłych na tle realizacji niniejszej umowy jest sąd właściwy dla siedziby Zamawiającemu. </w:t>
      </w:r>
    </w:p>
    <w:p w:rsidR="002F798A" w:rsidRDefault="002F798A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</w:t>
      </w:r>
      <w:r w:rsidR="005A2C98">
        <w:rPr>
          <w:b/>
          <w:bCs/>
        </w:rPr>
        <w:t>4</w:t>
      </w:r>
    </w:p>
    <w:p w:rsidR="002F798A" w:rsidRPr="004D0BD1" w:rsidRDefault="002F798A" w:rsidP="002F798A">
      <w:pPr>
        <w:pStyle w:val="Tekstpodstawowy3"/>
        <w:spacing w:before="120" w:after="120"/>
        <w:rPr>
          <w:szCs w:val="20"/>
        </w:rPr>
      </w:pPr>
      <w:r>
        <w:t xml:space="preserve">W sprawach nie uregulowanych w niniejszej Umowie stosuje się przepisy Kodeksu Cywilnego i ustawy z dnia 29 stycznia 2004 roku Prawo Zamówień Publicznych </w:t>
      </w:r>
      <w:r w:rsidR="0039638F">
        <w:t>(</w:t>
      </w:r>
      <w:r w:rsidR="00B302B7">
        <w:t xml:space="preserve">Dz. U. z 2010 r. Nr 113, poz. 759, z </w:t>
      </w:r>
      <w:proofErr w:type="spellStart"/>
      <w:r w:rsidR="00B302B7">
        <w:t>późn</w:t>
      </w:r>
      <w:proofErr w:type="spellEnd"/>
      <w:r w:rsidR="00B302B7">
        <w:t>. zm.</w:t>
      </w:r>
      <w:r w:rsidR="0039638F">
        <w:t>)</w:t>
      </w:r>
      <w:r w:rsidR="004D0BD1">
        <w:t>.</w:t>
      </w:r>
    </w:p>
    <w:p w:rsidR="002F798A" w:rsidRDefault="005A2C98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15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Wszelkie załączniki stanowią integralną część niniejszej Umowy.</w:t>
      </w:r>
    </w:p>
    <w:p w:rsidR="002F798A" w:rsidRDefault="005A2C98" w:rsidP="002F798A">
      <w:pPr>
        <w:spacing w:before="120" w:after="120"/>
        <w:jc w:val="center"/>
        <w:rPr>
          <w:b/>
          <w:bCs/>
          <w:szCs w:val="20"/>
        </w:rPr>
      </w:pPr>
      <w:r>
        <w:rPr>
          <w:b/>
          <w:bCs/>
        </w:rPr>
        <w:t>§ 16</w:t>
      </w:r>
    </w:p>
    <w:p w:rsidR="002F798A" w:rsidRDefault="002F798A" w:rsidP="002F798A">
      <w:pPr>
        <w:pStyle w:val="Tekstpodstawowy3"/>
        <w:spacing w:before="120" w:after="120"/>
        <w:rPr>
          <w:szCs w:val="20"/>
        </w:rPr>
      </w:pPr>
      <w:r>
        <w:t>Umowę sporządzono w czterech je</w:t>
      </w:r>
      <w:r w:rsidR="00E30194">
        <w:t xml:space="preserve">dnobrzmiących egzemplarzach, 3 dla Zamawiającego, 1 dla </w:t>
      </w:r>
      <w:r w:rsidR="00BE4E5C">
        <w:t>Operatora</w:t>
      </w:r>
      <w:r w:rsidR="00E30194">
        <w:t>.</w:t>
      </w:r>
    </w:p>
    <w:p w:rsidR="002F798A" w:rsidRDefault="002F798A" w:rsidP="002F798A">
      <w:pPr>
        <w:tabs>
          <w:tab w:val="left" w:pos="540"/>
          <w:tab w:val="left" w:pos="3600"/>
          <w:tab w:val="left" w:pos="5400"/>
          <w:tab w:val="left" w:pos="8460"/>
        </w:tabs>
        <w:spacing w:before="1200" w:after="120"/>
        <w:rPr>
          <w:iCs/>
          <w:u w:val="dotted"/>
        </w:rPr>
      </w:pPr>
      <w:r>
        <w:rPr>
          <w:iCs/>
        </w:rPr>
        <w:tab/>
      </w:r>
      <w:r>
        <w:rPr>
          <w:iCs/>
          <w:u w:val="dotted"/>
        </w:rPr>
        <w:tab/>
      </w:r>
      <w:r>
        <w:rPr>
          <w:iCs/>
        </w:rPr>
        <w:tab/>
      </w:r>
      <w:r>
        <w:rPr>
          <w:iCs/>
          <w:u w:val="dotted"/>
        </w:rPr>
        <w:tab/>
      </w:r>
    </w:p>
    <w:p w:rsidR="002F798A" w:rsidRDefault="002F798A">
      <w:pPr>
        <w:tabs>
          <w:tab w:val="left" w:pos="1620"/>
          <w:tab w:val="left" w:pos="6660"/>
        </w:tabs>
        <w:spacing w:line="360" w:lineRule="auto"/>
        <w:jc w:val="both"/>
        <w:rPr>
          <w:vertAlign w:val="superscript"/>
        </w:rPr>
      </w:pPr>
      <w:r>
        <w:rPr>
          <w:vertAlign w:val="superscript"/>
        </w:rPr>
        <w:tab/>
        <w:t>Zamawiający</w:t>
      </w:r>
      <w:r>
        <w:rPr>
          <w:vertAlign w:val="superscript"/>
        </w:rPr>
        <w:tab/>
      </w:r>
      <w:r w:rsidR="00BE4E5C">
        <w:rPr>
          <w:vertAlign w:val="superscript"/>
        </w:rPr>
        <w:t>Operatora</w:t>
      </w:r>
    </w:p>
    <w:sectPr w:rsidR="002F79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7C9" w:rsidRDefault="007317C9" w:rsidP="00B91B1A">
      <w:r>
        <w:separator/>
      </w:r>
    </w:p>
  </w:endnote>
  <w:endnote w:type="continuationSeparator" w:id="0">
    <w:p w:rsidR="007317C9" w:rsidRDefault="007317C9" w:rsidP="00B91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7C9" w:rsidRDefault="007317C9" w:rsidP="00B91B1A">
      <w:r>
        <w:separator/>
      </w:r>
    </w:p>
  </w:footnote>
  <w:footnote w:type="continuationSeparator" w:id="0">
    <w:p w:rsidR="007317C9" w:rsidRDefault="007317C9" w:rsidP="00B91B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1B1A" w:rsidRDefault="00B91B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60F"/>
    <w:multiLevelType w:val="hybridMultilevel"/>
    <w:tmpl w:val="C40A6396"/>
    <w:lvl w:ilvl="0" w:tplc="9842B21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B233C2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6">
    <w:nsid w:val="24807C06"/>
    <w:multiLevelType w:val="hybridMultilevel"/>
    <w:tmpl w:val="8710F7DE"/>
    <w:lvl w:ilvl="0" w:tplc="9842B2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397281"/>
    <w:multiLevelType w:val="hybridMultilevel"/>
    <w:tmpl w:val="F1D86C32"/>
    <w:lvl w:ilvl="0" w:tplc="9842B21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38A305ED"/>
    <w:multiLevelType w:val="hybridMultilevel"/>
    <w:tmpl w:val="307A3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1A382F"/>
    <w:multiLevelType w:val="hybridMultilevel"/>
    <w:tmpl w:val="251AA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52E32825"/>
    <w:multiLevelType w:val="hybridMultilevel"/>
    <w:tmpl w:val="956AA9A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19074D"/>
    <w:multiLevelType w:val="hybridMultilevel"/>
    <w:tmpl w:val="11BCC59C"/>
    <w:lvl w:ilvl="0" w:tplc="969ED90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4F67AAC"/>
    <w:multiLevelType w:val="hybridMultilevel"/>
    <w:tmpl w:val="D946F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8695258"/>
    <w:multiLevelType w:val="multilevel"/>
    <w:tmpl w:val="8A86B0A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13979FF"/>
    <w:multiLevelType w:val="hybridMultilevel"/>
    <w:tmpl w:val="DB68BB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F20F2"/>
    <w:multiLevelType w:val="hybridMultilevel"/>
    <w:tmpl w:val="3B1CE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5"/>
    <w:lvlOverride w:ilvl="0">
      <w:startOverride w:val="1"/>
    </w:lvlOverride>
  </w:num>
  <w:num w:numId="2">
    <w:abstractNumId w:val="10"/>
    <w:lvlOverride w:ilvl="0">
      <w:startOverride w:val="1"/>
    </w:lvlOverride>
  </w:num>
  <w:num w:numId="3">
    <w:abstractNumId w:val="13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15"/>
  </w:num>
  <w:num w:numId="25">
    <w:abstractNumId w:val="19"/>
  </w:num>
  <w:num w:numId="26">
    <w:abstractNumId w:val="11"/>
  </w:num>
  <w:num w:numId="27">
    <w:abstractNumId w:val="6"/>
  </w:num>
  <w:num w:numId="28">
    <w:abstractNumId w:val="6"/>
  </w:num>
  <w:num w:numId="29">
    <w:abstractNumId w:val="20"/>
  </w:num>
  <w:num w:numId="30">
    <w:abstractNumId w:val="4"/>
  </w:num>
  <w:num w:numId="31">
    <w:abstractNumId w:val="17"/>
  </w:num>
  <w:num w:numId="32">
    <w:abstractNumId w:val="12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82"/>
    <w:rsid w:val="00134917"/>
    <w:rsid w:val="00203486"/>
    <w:rsid w:val="002F798A"/>
    <w:rsid w:val="00385B1D"/>
    <w:rsid w:val="0039638F"/>
    <w:rsid w:val="004D0BD1"/>
    <w:rsid w:val="004E5397"/>
    <w:rsid w:val="005A2C98"/>
    <w:rsid w:val="006B2B9A"/>
    <w:rsid w:val="007317C9"/>
    <w:rsid w:val="008D2742"/>
    <w:rsid w:val="00915F44"/>
    <w:rsid w:val="00AB3A82"/>
    <w:rsid w:val="00B25E8F"/>
    <w:rsid w:val="00B302B7"/>
    <w:rsid w:val="00B91B1A"/>
    <w:rsid w:val="00B9390E"/>
    <w:rsid w:val="00BB168B"/>
    <w:rsid w:val="00BB67B8"/>
    <w:rsid w:val="00BE4E5C"/>
    <w:rsid w:val="00D273FC"/>
    <w:rsid w:val="00D56FC2"/>
    <w:rsid w:val="00D96F3F"/>
    <w:rsid w:val="00DC0C85"/>
    <w:rsid w:val="00E3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B91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1B1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5F44"/>
    <w:pPr>
      <w:ind w:left="708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B91B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1B1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15F44"/>
    <w:pPr>
      <w:ind w:left="708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8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8</Pages>
  <Words>2692</Words>
  <Characters>16158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Slawomir Baum</dc:creator>
  <cp:lastModifiedBy>Slawomir Baum</cp:lastModifiedBy>
  <cp:revision>5</cp:revision>
  <cp:lastPrinted>1900-12-31T23:00:00Z</cp:lastPrinted>
  <dcterms:created xsi:type="dcterms:W3CDTF">2013-04-10T10:43:00Z</dcterms:created>
  <dcterms:modified xsi:type="dcterms:W3CDTF">2014-03-18T08:46:00Z</dcterms:modified>
</cp:coreProperties>
</file>