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92F" w:rsidRPr="008E392F" w:rsidRDefault="008E392F" w:rsidP="008E392F">
      <w:pPr>
        <w:ind w:firstLine="708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392F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>Urząd Miejski w Śremie, Pl.20 Października 1, 63-100 Śrem</w:t>
      </w:r>
    </w:p>
    <w:p w:rsidR="008E392F" w:rsidRPr="008E392F" w:rsidRDefault="008E392F" w:rsidP="008E392F">
      <w:pPr>
        <w:ind w:firstLine="708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tel. 061 28 35 225;infolinia 0801300031;mail: umiejski@srem.pl</w:t>
      </w:r>
    </w:p>
    <w:p w:rsidR="008E392F" w:rsidRPr="008E392F" w:rsidRDefault="008E392F" w:rsidP="008E392F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8E392F" w:rsidRPr="008E392F" w:rsidRDefault="008E392F" w:rsidP="008E392F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8E392F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Pr="008E392F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Pr="008E392F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  <w:t>O G Ł O S Z E N I E</w:t>
      </w:r>
    </w:p>
    <w:p w:rsidR="008E392F" w:rsidRPr="008E392F" w:rsidRDefault="008E392F" w:rsidP="008E392F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8E392F" w:rsidRPr="008E392F" w:rsidRDefault="008E392F" w:rsidP="008E392F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podstawie </w:t>
      </w:r>
      <w:r w:rsidRPr="008E392F">
        <w:rPr>
          <w:rFonts w:ascii="Times New Roman" w:eastAsia="Times New Roman" w:hAnsi="Times New Roman" w:cs="Times New Roman"/>
          <w:sz w:val="20"/>
          <w:szCs w:val="20"/>
          <w:lang w:eastAsia="pl-PL"/>
        </w:rPr>
        <w:t>§ 12</w:t>
      </w: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Rozporządzenia Rady Ministrów z 14 września 2004 r. w sprawie sposobu i trybu przeprowadzania przetargów oraz rokowań na zbycie nieruchomości </w:t>
      </w: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(Dz. U. z 2004 r. Nr 207, poz. 2108 z</w:t>
      </w:r>
      <w:r w:rsidR="00F963C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zm.).</w:t>
      </w:r>
    </w:p>
    <w:p w:rsidR="008E392F" w:rsidRPr="008E392F" w:rsidRDefault="008E392F" w:rsidP="008E392F">
      <w:pPr>
        <w:tabs>
          <w:tab w:val="left" w:pos="6300"/>
        </w:tabs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8E392F" w:rsidRPr="008E392F" w:rsidRDefault="008E392F" w:rsidP="008E392F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  <w:r w:rsidRPr="008E392F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>B U R M I S T R Z     Ś R E M U</w:t>
      </w:r>
    </w:p>
    <w:p w:rsidR="008E392F" w:rsidRPr="008E392F" w:rsidRDefault="008E392F" w:rsidP="008E392F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informuje, że:</w:t>
      </w:r>
    </w:p>
    <w:p w:rsidR="008E392F" w:rsidRPr="008E392F" w:rsidRDefault="008E392F" w:rsidP="008E392F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dniu </w:t>
      </w:r>
      <w:r w:rsidR="00F963C8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963C8">
        <w:rPr>
          <w:rFonts w:ascii="Times New Roman" w:eastAsia="Times New Roman" w:hAnsi="Times New Roman" w:cs="Times New Roman"/>
          <w:sz w:val="28"/>
          <w:szCs w:val="28"/>
          <w:lang w:eastAsia="pl-PL"/>
        </w:rPr>
        <w:t>marca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odbył się </w:t>
      </w:r>
      <w:r w:rsidR="00F963C8">
        <w:rPr>
          <w:rFonts w:ascii="Times New Roman" w:eastAsia="Times New Roman" w:hAnsi="Times New Roman" w:cs="Times New Roman"/>
          <w:sz w:val="28"/>
          <w:szCs w:val="28"/>
          <w:lang w:eastAsia="pl-PL"/>
        </w:rPr>
        <w:t>drugi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 ustny nieograniczony, 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na sprzedaż nieruchomości gru</w:t>
      </w:r>
      <w:r w:rsidR="007B2D83">
        <w:rPr>
          <w:rFonts w:ascii="Times New Roman" w:eastAsia="Times New Roman" w:hAnsi="Times New Roman" w:cs="Times New Roman"/>
          <w:sz w:val="28"/>
          <w:szCs w:val="28"/>
          <w:lang w:eastAsia="pl-PL"/>
        </w:rPr>
        <w:t>ntowej położonej w Śremie przy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ul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ic</w:t>
      </w:r>
      <w:r w:rsidR="007B2D83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963C8">
        <w:rPr>
          <w:rFonts w:ascii="Times New Roman" w:eastAsia="Times New Roman" w:hAnsi="Times New Roman" w:cs="Times New Roman"/>
          <w:sz w:val="28"/>
          <w:szCs w:val="28"/>
          <w:lang w:eastAsia="pl-PL"/>
        </w:rPr>
        <w:t>Żurawiej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oznaczonej ewidencyjnym numer</w:t>
      </w:r>
      <w:r w:rsidR="00F963C8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m działk</w:t>
      </w:r>
      <w:r w:rsidR="00F963C8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B2D83">
        <w:rPr>
          <w:rFonts w:ascii="Times New Roman" w:eastAsia="Times New Roman" w:hAnsi="Times New Roman" w:cs="Times New Roman"/>
          <w:sz w:val="28"/>
          <w:szCs w:val="28"/>
          <w:lang w:eastAsia="pl-PL"/>
        </w:rPr>
        <w:t>696/3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powierzchni </w:t>
      </w:r>
      <w:r w:rsidR="007B2D83">
        <w:rPr>
          <w:rFonts w:ascii="Times New Roman" w:eastAsia="Times New Roman" w:hAnsi="Times New Roman" w:cs="Times New Roman"/>
          <w:sz w:val="28"/>
          <w:szCs w:val="28"/>
          <w:lang w:eastAsia="pl-PL"/>
        </w:rPr>
        <w:t>1208</w:t>
      </w:r>
      <w:r w:rsidRPr="008E392F">
        <w:rPr>
          <w:rFonts w:ascii="Times New Roman" w:eastAsia="Times New Roman" w:hAnsi="Times New Roman" w:cs="Times New Roman"/>
          <w:spacing w:val="-4"/>
          <w:sz w:val="28"/>
          <w:szCs w:val="28"/>
          <w:lang w:eastAsia="pl-PL"/>
        </w:rPr>
        <w:t xml:space="preserve"> m², zapisanej w księdze wieczystej KW nr </w:t>
      </w:r>
      <w:r w:rsidRPr="008E392F">
        <w:rPr>
          <w:rFonts w:ascii="Times New Roman" w:eastAsia="Times New Roman" w:hAnsi="Times New Roman" w:cs="Times New Roman"/>
          <w:bCs/>
          <w:sz w:val="28"/>
          <w:szCs w:val="26"/>
          <w:lang w:eastAsia="pl-PL"/>
        </w:rPr>
        <w:t>PO1M/000</w:t>
      </w:r>
      <w:r w:rsidR="007B2D83">
        <w:rPr>
          <w:rFonts w:ascii="Times New Roman" w:eastAsia="Times New Roman" w:hAnsi="Times New Roman" w:cs="Times New Roman"/>
          <w:bCs/>
          <w:sz w:val="28"/>
          <w:szCs w:val="26"/>
          <w:lang w:eastAsia="pl-PL"/>
        </w:rPr>
        <w:t>17637</w:t>
      </w:r>
      <w:r w:rsidRPr="008E392F">
        <w:rPr>
          <w:rFonts w:ascii="Times New Roman" w:eastAsia="Times New Roman" w:hAnsi="Times New Roman" w:cs="Times New Roman"/>
          <w:bCs/>
          <w:sz w:val="28"/>
          <w:szCs w:val="26"/>
          <w:lang w:eastAsia="pl-PL"/>
        </w:rPr>
        <w:t>/</w:t>
      </w:r>
      <w:r w:rsidR="007B2D83">
        <w:rPr>
          <w:rFonts w:ascii="Times New Roman" w:eastAsia="Times New Roman" w:hAnsi="Times New Roman" w:cs="Times New Roman"/>
          <w:bCs/>
          <w:sz w:val="28"/>
          <w:szCs w:val="26"/>
          <w:lang w:eastAsia="pl-PL"/>
        </w:rPr>
        <w:t>7</w:t>
      </w:r>
      <w:r w:rsidRPr="008E392F">
        <w:rPr>
          <w:rFonts w:ascii="Times New Roman" w:eastAsia="Times New Roman" w:hAnsi="Times New Roman" w:cs="Times New Roman"/>
          <w:spacing w:val="-6"/>
          <w:sz w:val="28"/>
          <w:szCs w:val="28"/>
          <w:lang w:eastAsia="pl-PL"/>
        </w:rPr>
        <w:t>.</w:t>
      </w: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Cenę wywoławczą ustalono na poziomie: </w:t>
      </w:r>
      <w:r w:rsidR="007B2D83">
        <w:rPr>
          <w:rFonts w:ascii="Times New Roman" w:eastAsia="Times New Roman" w:hAnsi="Times New Roman" w:cs="Times New Roman"/>
          <w:sz w:val="28"/>
          <w:szCs w:val="28"/>
          <w:lang w:eastAsia="pl-PL"/>
        </w:rPr>
        <w:t>78</w:t>
      </w:r>
      <w:r w:rsidRPr="00705206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7B2D83">
        <w:rPr>
          <w:rFonts w:ascii="Times New Roman" w:eastAsia="Times New Roman" w:hAnsi="Times New Roman" w:cs="Times New Roman"/>
          <w:sz w:val="28"/>
          <w:szCs w:val="28"/>
          <w:lang w:eastAsia="pl-PL"/>
        </w:rPr>
        <w:t>84</w:t>
      </w:r>
      <w:r w:rsidRPr="00705206">
        <w:rPr>
          <w:rFonts w:ascii="Times New Roman" w:eastAsia="Times New Roman" w:hAnsi="Times New Roman" w:cs="Times New Roman"/>
          <w:sz w:val="28"/>
          <w:szCs w:val="28"/>
          <w:lang w:eastAsia="pl-PL"/>
        </w:rPr>
        <w:t>0,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00 zł netto.</w:t>
      </w: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przetargu brał udział </w:t>
      </w:r>
      <w:r w:rsidR="007B2D83">
        <w:rPr>
          <w:rFonts w:ascii="Times New Roman" w:eastAsia="Times New Roman" w:hAnsi="Times New Roman" w:cs="Times New Roman"/>
          <w:sz w:val="28"/>
          <w:szCs w:val="28"/>
          <w:lang w:eastAsia="pl-PL"/>
        </w:rPr>
        <w:t>jeden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uczestnik.</w:t>
      </w: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W wyniku przeprowadzonych czynności przetargowyc</w:t>
      </w:r>
      <w:r w:rsidR="007B2D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h, nabywcą nieruchomości zostali Państwo Jolanta i Krzysztof Gorzkowscy, zamieszkali w Śremie. </w:t>
      </w: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Cena sprzedaży osiągnięta w przetargu wynosi </w:t>
      </w:r>
      <w:r w:rsidR="007B2D83">
        <w:rPr>
          <w:rFonts w:ascii="Times New Roman" w:eastAsia="Times New Roman" w:hAnsi="Times New Roman" w:cs="Times New Roman"/>
          <w:sz w:val="28"/>
          <w:szCs w:val="28"/>
          <w:lang w:eastAsia="pl-PL"/>
        </w:rPr>
        <w:t>79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7B2D83">
        <w:rPr>
          <w:rFonts w:ascii="Times New Roman" w:eastAsia="Times New Roman" w:hAnsi="Times New Roman" w:cs="Times New Roman"/>
          <w:sz w:val="28"/>
          <w:szCs w:val="28"/>
          <w:lang w:eastAsia="pl-PL"/>
        </w:rPr>
        <w:t>63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0,00 zł netto (słownie: </w:t>
      </w:r>
      <w:r w:rsidR="007B2D83">
        <w:rPr>
          <w:rFonts w:ascii="Times New Roman" w:eastAsia="Times New Roman" w:hAnsi="Times New Roman" w:cs="Times New Roman"/>
          <w:sz w:val="28"/>
          <w:szCs w:val="28"/>
          <w:lang w:eastAsia="pl-PL"/>
        </w:rPr>
        <w:t>siede</w:t>
      </w:r>
      <w:bookmarkStart w:id="0" w:name="_GoBack"/>
      <w:bookmarkEnd w:id="0"/>
      <w:r w:rsidR="007B2D83">
        <w:rPr>
          <w:rFonts w:ascii="Times New Roman" w:eastAsia="Times New Roman" w:hAnsi="Times New Roman" w:cs="Times New Roman"/>
          <w:sz w:val="28"/>
          <w:szCs w:val="28"/>
          <w:lang w:eastAsia="pl-PL"/>
        </w:rPr>
        <w:t>mdziesiąt dziewięć tysięcy sześćset trzydzieści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złot</w:t>
      </w:r>
      <w:r w:rsidR="00705206">
        <w:rPr>
          <w:rFonts w:ascii="Times New Roman" w:eastAsia="Times New Roman" w:hAnsi="Times New Roman" w:cs="Times New Roman"/>
          <w:sz w:val="28"/>
          <w:szCs w:val="28"/>
          <w:lang w:eastAsia="pl-PL"/>
        </w:rPr>
        <w:t>ych 00/100) plus 23% podatek VAT</w:t>
      </w:r>
      <w:r w:rsidR="007B2D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wysokości 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7B2D83">
        <w:rPr>
          <w:rFonts w:ascii="Times New Roman" w:eastAsia="Times New Roman" w:hAnsi="Times New Roman" w:cs="Times New Roman"/>
          <w:sz w:val="28"/>
          <w:szCs w:val="28"/>
          <w:lang w:eastAsia="pl-PL"/>
        </w:rPr>
        <w:t>314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7B2D83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 zł (słownie: </w:t>
      </w:r>
      <w:r w:rsidR="007B2D83">
        <w:rPr>
          <w:rFonts w:ascii="Times New Roman" w:eastAsia="Times New Roman" w:hAnsi="Times New Roman" w:cs="Times New Roman"/>
          <w:sz w:val="28"/>
          <w:szCs w:val="28"/>
          <w:lang w:eastAsia="pl-PL"/>
        </w:rPr>
        <w:t>osiemnaście tysięcy trzysta czternaście złotych 9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0/100), tj. </w:t>
      </w:r>
      <w:r w:rsidR="007B2D83">
        <w:rPr>
          <w:rFonts w:ascii="Times New Roman" w:eastAsia="Times New Roman" w:hAnsi="Times New Roman" w:cs="Times New Roman"/>
          <w:sz w:val="28"/>
          <w:szCs w:val="28"/>
          <w:lang w:eastAsia="pl-PL"/>
        </w:rPr>
        <w:t>97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7B2D83">
        <w:rPr>
          <w:rFonts w:ascii="Times New Roman" w:eastAsia="Times New Roman" w:hAnsi="Times New Roman" w:cs="Times New Roman"/>
          <w:sz w:val="28"/>
          <w:szCs w:val="28"/>
          <w:lang w:eastAsia="pl-PL"/>
        </w:rPr>
        <w:t>944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7B2D83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 zł brutto (słownie: </w:t>
      </w:r>
      <w:r w:rsidR="007B2D83">
        <w:rPr>
          <w:rFonts w:ascii="Times New Roman" w:eastAsia="Times New Roman" w:hAnsi="Times New Roman" w:cs="Times New Roman"/>
          <w:sz w:val="28"/>
          <w:szCs w:val="28"/>
          <w:lang w:eastAsia="pl-PL"/>
        </w:rPr>
        <w:t>dziewięćdziesiąt siedem tysięcy dziewięćset czterdzieści cztery złote 9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0/100). </w:t>
      </w: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w powyższej sprawie udzielają pracownicy Zespołu Gospodarki Nieruchomościami Urzędu Miejskiego w Śremie, pokój nr 11, tel. 61 28 47 134.</w:t>
      </w: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392F" w:rsidRPr="007B2D83" w:rsidRDefault="008E392F" w:rsidP="008E392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B2D8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Ogłoszenie wywieszono dnia ....... </w:t>
      </w:r>
      <w:r w:rsidR="007B2D83">
        <w:rPr>
          <w:rFonts w:ascii="Times New Roman" w:eastAsia="Times New Roman" w:hAnsi="Times New Roman" w:cs="Times New Roman"/>
          <w:sz w:val="20"/>
          <w:szCs w:val="20"/>
          <w:lang w:eastAsia="pl-PL"/>
        </w:rPr>
        <w:t>marca</w:t>
      </w:r>
      <w:r w:rsidRPr="007B2D8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2014 r.</w:t>
      </w:r>
    </w:p>
    <w:p w:rsidR="008E392F" w:rsidRPr="007B2D83" w:rsidRDefault="008E392F" w:rsidP="008E392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E392F" w:rsidRPr="007B2D83" w:rsidRDefault="008E392F" w:rsidP="008E392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B2D83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.... …………….. 201</w:t>
      </w:r>
      <w:r w:rsidR="007B2D8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 </w:t>
      </w:r>
      <w:r w:rsidRPr="007B2D83">
        <w:rPr>
          <w:rFonts w:ascii="Times New Roman" w:eastAsia="Times New Roman" w:hAnsi="Times New Roman" w:cs="Times New Roman"/>
          <w:sz w:val="20"/>
          <w:szCs w:val="20"/>
          <w:lang w:eastAsia="pl-PL"/>
        </w:rPr>
        <w:t>r.</w:t>
      </w:r>
    </w:p>
    <w:p w:rsidR="008E392F" w:rsidRPr="008E392F" w:rsidRDefault="008E392F" w:rsidP="008E392F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4178300</wp:posOffset>
            </wp:positionH>
            <wp:positionV relativeFrom="paragraph">
              <wp:posOffset>96520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2B2E" w:rsidRDefault="00D12B2E"/>
    <w:sectPr w:rsidR="00D12B2E" w:rsidSect="004604B2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DFD"/>
    <w:rsid w:val="0011208A"/>
    <w:rsid w:val="00705206"/>
    <w:rsid w:val="007B2D83"/>
    <w:rsid w:val="008E392F"/>
    <w:rsid w:val="00D12B2E"/>
    <w:rsid w:val="00DC0DFD"/>
    <w:rsid w:val="00F9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221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6</cp:revision>
  <dcterms:created xsi:type="dcterms:W3CDTF">2014-01-15T06:22:00Z</dcterms:created>
  <dcterms:modified xsi:type="dcterms:W3CDTF">2014-03-07T07:43:00Z</dcterms:modified>
</cp:coreProperties>
</file>