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D5BDF">
      <w:pPr>
        <w:spacing w:before="360"/>
        <w:rPr>
          <w:b/>
          <w:bCs/>
        </w:rPr>
      </w:pPr>
      <w:r w:rsidRPr="005D5BDF">
        <w:rPr>
          <w:b/>
          <w:bCs/>
        </w:rPr>
        <w:t>Gmina Śrem</w:t>
      </w:r>
    </w:p>
    <w:p w:rsidR="0033076C" w:rsidRDefault="005D5BDF">
      <w:pPr>
        <w:rPr>
          <w:b/>
          <w:bCs/>
        </w:rPr>
      </w:pPr>
      <w:r w:rsidRPr="005D5BD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D5BDF">
        <w:rPr>
          <w:b/>
          <w:bCs/>
        </w:rPr>
        <w:t>1</w:t>
      </w:r>
    </w:p>
    <w:p w:rsidR="0033076C" w:rsidRDefault="005D5BDF">
      <w:pPr>
        <w:rPr>
          <w:b/>
          <w:bCs/>
        </w:rPr>
      </w:pPr>
      <w:r w:rsidRPr="005D5BD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D5BD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D5BDF" w:rsidRPr="005D5BDF">
        <w:rPr>
          <w:b/>
          <w:bCs/>
        </w:rPr>
        <w:t>ZP.271.63.2013.BSL/4</w:t>
      </w:r>
      <w:r>
        <w:tab/>
        <w:t xml:space="preserve"> </w:t>
      </w:r>
      <w:r w:rsidR="005D5BDF" w:rsidRPr="005D5BDF">
        <w:t>Śrem</w:t>
      </w:r>
      <w:r>
        <w:t xml:space="preserve"> dnia: </w:t>
      </w:r>
      <w:r w:rsidR="005D5BDF" w:rsidRPr="005D5BDF">
        <w:t>2014-01-13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D5BDF" w:rsidRPr="005D5BDF">
        <w:t>(</w:t>
      </w:r>
      <w:proofErr w:type="spellStart"/>
      <w:r w:rsidR="005D5BDF" w:rsidRPr="005D5BDF">
        <w:t>t.j</w:t>
      </w:r>
      <w:proofErr w:type="spellEnd"/>
      <w:r w:rsidR="005D5BDF" w:rsidRPr="005D5BDF">
        <w:t xml:space="preserve">. Dz. U. z 2013 r. poz. 907, z </w:t>
      </w:r>
      <w:proofErr w:type="spellStart"/>
      <w:r w:rsidR="005D5BDF" w:rsidRPr="005D5BDF">
        <w:t>późn</w:t>
      </w:r>
      <w:proofErr w:type="spellEnd"/>
      <w:r w:rsidR="005D5BDF" w:rsidRPr="005D5BDF">
        <w:t>. zm.)</w:t>
      </w:r>
      <w:r>
        <w:t xml:space="preserve"> </w:t>
      </w:r>
      <w:r>
        <w:rPr>
          <w:bCs/>
        </w:rPr>
        <w:t xml:space="preserve">w trybie </w:t>
      </w:r>
      <w:r w:rsidR="005D5BDF" w:rsidRPr="005D5BD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D5BDF">
      <w:pPr>
        <w:spacing w:before="120" w:after="120"/>
        <w:jc w:val="center"/>
        <w:rPr>
          <w:b/>
        </w:rPr>
      </w:pPr>
      <w:r w:rsidRPr="005D5BDF">
        <w:rPr>
          <w:b/>
        </w:rPr>
        <w:t>Utrzymanie czystości i porządku w obrębie 144 przystanków komunikacyjnych, których właścicielem lub zarządzającym jest gmina Śrem oraz które położone są na jej obszarze.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D5BDF" w:rsidTr="004E6EE3">
        <w:trPr>
          <w:cantSplit/>
        </w:trPr>
        <w:tc>
          <w:tcPr>
            <w:tcW w:w="9210" w:type="dxa"/>
          </w:tcPr>
          <w:p w:rsidR="005D5BDF" w:rsidRDefault="005D5BDF" w:rsidP="004E6EE3">
            <w:pPr>
              <w:spacing w:line="360" w:lineRule="auto"/>
              <w:ind w:firstLine="284"/>
              <w:jc w:val="both"/>
              <w:rPr>
                <w:b/>
              </w:rPr>
            </w:pPr>
            <w:r w:rsidRPr="005D5BDF">
              <w:rPr>
                <w:b/>
              </w:rPr>
              <w:t>TOTEM (lider: Totem Artur Strzelec)</w:t>
            </w:r>
          </w:p>
          <w:p w:rsidR="005D5BDF" w:rsidRDefault="005D5BDF" w:rsidP="004E6EE3">
            <w:pPr>
              <w:spacing w:line="360" w:lineRule="auto"/>
              <w:ind w:firstLine="284"/>
              <w:jc w:val="both"/>
              <w:rPr>
                <w:b/>
              </w:rPr>
            </w:pPr>
            <w:r w:rsidRPr="005D5BDF">
              <w:rPr>
                <w:b/>
              </w:rPr>
              <w:t>Nowowiejskiego</w:t>
            </w:r>
            <w:r>
              <w:rPr>
                <w:b/>
              </w:rPr>
              <w:t xml:space="preserve"> </w:t>
            </w:r>
            <w:r w:rsidRPr="005D5BDF">
              <w:rPr>
                <w:b/>
              </w:rPr>
              <w:t>3</w:t>
            </w:r>
          </w:p>
          <w:p w:rsidR="005D5BDF" w:rsidRDefault="005D5BDF" w:rsidP="004E6EE3">
            <w:pPr>
              <w:spacing w:line="360" w:lineRule="auto"/>
              <w:ind w:firstLine="284"/>
              <w:jc w:val="both"/>
              <w:rPr>
                <w:b/>
              </w:rPr>
            </w:pPr>
            <w:r w:rsidRPr="005D5BD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D5BDF">
              <w:rPr>
                <w:b/>
              </w:rPr>
              <w:t>Śrem</w:t>
            </w:r>
          </w:p>
          <w:p w:rsidR="005D5BDF" w:rsidRDefault="005D5BDF" w:rsidP="004E6EE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D5BDF" w:rsidRPr="00C92FD1" w:rsidRDefault="005D5BDF" w:rsidP="004E6EE3">
            <w:pPr>
              <w:spacing w:line="360" w:lineRule="auto"/>
              <w:ind w:firstLine="284"/>
              <w:jc w:val="both"/>
            </w:pPr>
            <w:r w:rsidRPr="005D5BDF">
              <w:t>Utrzymanie czystości i porządku w obrębie 144 przystanków komunikacyjnych, których właścicielem lub zarządzającym jest gmina Śrem oraz które położone są na jej obszarze</w:t>
            </w:r>
            <w:r>
              <w:t xml:space="preserve"> za cenę </w:t>
            </w:r>
            <w:r w:rsidRPr="005D5BDF">
              <w:rPr>
                <w:b/>
              </w:rPr>
              <w:t>37 791.36 zł</w:t>
            </w:r>
            <w:r w:rsidR="00C92FD1">
              <w:rPr>
                <w:b/>
              </w:rPr>
              <w:t xml:space="preserve"> </w:t>
            </w:r>
            <w:r w:rsidR="00C92FD1">
              <w:t>za okres 12 miesięcy</w:t>
            </w:r>
          </w:p>
          <w:p w:rsidR="005D5BDF" w:rsidRDefault="005D5BDF" w:rsidP="004E6EE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D5BDF" w:rsidRDefault="005D5BDF" w:rsidP="004E6EE3">
            <w:pPr>
              <w:spacing w:line="360" w:lineRule="auto"/>
              <w:ind w:firstLine="284"/>
              <w:jc w:val="both"/>
            </w:pPr>
            <w:r w:rsidRPr="005D5BDF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D5BD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D5BDF" w:rsidRPr="005811DF" w:rsidTr="004E6EE3">
        <w:tc>
          <w:tcPr>
            <w:tcW w:w="54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TOTEM (lider: Totem Artur Strzelec)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D5BDF" w:rsidRPr="005811DF" w:rsidTr="004E6EE3">
        <w:tc>
          <w:tcPr>
            <w:tcW w:w="54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63,10</w:t>
            </w: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 xml:space="preserve">  63,10</w:t>
            </w:r>
          </w:p>
        </w:tc>
      </w:tr>
      <w:tr w:rsidR="005D5BDF" w:rsidRPr="005811DF" w:rsidTr="004E6EE3">
        <w:tc>
          <w:tcPr>
            <w:tcW w:w="54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Ogród Konserwacja i budowa terenów zielonych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5B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 xml:space="preserve">  59,14</w:t>
            </w: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5BDF" w:rsidRPr="005811DF" w:rsidRDefault="005D5BDF" w:rsidP="004E6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5BDF">
              <w:rPr>
                <w:rFonts w:ascii="Times New Roman" w:hAnsi="Times New Roman" w:cs="Times New Roman"/>
                <w:sz w:val="18"/>
                <w:szCs w:val="18"/>
              </w:rPr>
              <w:t xml:space="preserve">  59,14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D5BDF">
        <w:t xml:space="preserve"> </w:t>
      </w:r>
      <w:r w:rsidR="005D5BDF" w:rsidRPr="0012155B">
        <w:t xml:space="preserve"> nie krótszym niż 10 dni od dnia przesłania niniejszego zawiadomienia o wyborze najkorzystniejszej oferty</w:t>
      </w:r>
      <w:r w:rsidR="005D5BDF">
        <w:t>.</w:t>
      </w:r>
      <w:r w:rsidR="005D5BD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D5BDF">
      <w:pPr>
        <w:spacing w:before="120" w:after="120"/>
        <w:ind w:left="4680"/>
        <w:jc w:val="center"/>
        <w:rPr>
          <w:bCs/>
          <w:vertAlign w:val="superscript"/>
        </w:rPr>
      </w:pPr>
      <w:r w:rsidRPr="005D5BD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D5BD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C94" w:rsidRDefault="004C7C94">
      <w:r>
        <w:separator/>
      </w:r>
    </w:p>
  </w:endnote>
  <w:endnote w:type="continuationSeparator" w:id="0">
    <w:p w:rsidR="004C7C94" w:rsidRDefault="004C7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BDF" w:rsidRDefault="005D5B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BDF" w:rsidRDefault="005D5B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C94" w:rsidRDefault="004C7C94">
      <w:r>
        <w:separator/>
      </w:r>
    </w:p>
  </w:footnote>
  <w:footnote w:type="continuationSeparator" w:id="0">
    <w:p w:rsidR="004C7C94" w:rsidRDefault="004C7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BDF" w:rsidRDefault="005D5B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BDF" w:rsidRDefault="005D5B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BDF" w:rsidRDefault="005D5B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5F0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115F0"/>
    <w:rsid w:val="004B5777"/>
    <w:rsid w:val="004C7C94"/>
    <w:rsid w:val="005652D5"/>
    <w:rsid w:val="005811DF"/>
    <w:rsid w:val="00596F83"/>
    <w:rsid w:val="005D5BDF"/>
    <w:rsid w:val="0060301B"/>
    <w:rsid w:val="006414D4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92FD1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2014-01-13T11:19:00Z</dcterms:created>
  <dcterms:modified xsi:type="dcterms:W3CDTF">2014-01-13T11:19:00Z</dcterms:modified>
</cp:coreProperties>
</file>