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A23FBD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107F10" w:rsidRPr="00107F10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07F10" w:rsidRPr="00107F10">
        <w:rPr>
          <w:b/>
          <w:sz w:val="24"/>
        </w:rPr>
        <w:t>ZP.271.44.2013.BSL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07F10" w:rsidRPr="00107F10">
        <w:rPr>
          <w:b/>
        </w:rPr>
        <w:t>przetarg nieograniczony</w:t>
      </w:r>
      <w:r w:rsidR="00753DC1">
        <w:t xml:space="preserve"> na:</w:t>
      </w:r>
    </w:p>
    <w:p w:rsidR="0000184A" w:rsidRDefault="00107F1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07F10">
        <w:rPr>
          <w:b/>
          <w:sz w:val="24"/>
          <w:szCs w:val="24"/>
        </w:rPr>
        <w:t>Prowadzenie i obsługa akcji zimowej 2013/2014 i 2014/2015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07F10" w:rsidRPr="00107F10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07F10" w:rsidRPr="00107F10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107F10" w:rsidRPr="00107F10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7362" w:rsidRDefault="002F7362">
      <w:r>
        <w:separator/>
      </w:r>
    </w:p>
  </w:endnote>
  <w:endnote w:type="continuationSeparator" w:id="0">
    <w:p w:rsidR="002F7362" w:rsidRDefault="002F73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A23FBD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3FB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3FB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7F10" w:rsidRDefault="00107F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7362" w:rsidRDefault="002F7362">
      <w:r>
        <w:separator/>
      </w:r>
    </w:p>
  </w:footnote>
  <w:footnote w:type="continuationSeparator" w:id="0">
    <w:p w:rsidR="002F7362" w:rsidRDefault="002F7362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7F10" w:rsidRDefault="00107F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7F10" w:rsidRDefault="00107F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7F10" w:rsidRDefault="00107F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E52"/>
    <w:rsid w:val="0000184A"/>
    <w:rsid w:val="00012997"/>
    <w:rsid w:val="000621A2"/>
    <w:rsid w:val="00075CEC"/>
    <w:rsid w:val="00106AC7"/>
    <w:rsid w:val="00107F10"/>
    <w:rsid w:val="00111985"/>
    <w:rsid w:val="00147532"/>
    <w:rsid w:val="001614BA"/>
    <w:rsid w:val="00204613"/>
    <w:rsid w:val="002B1E07"/>
    <w:rsid w:val="002C2DE7"/>
    <w:rsid w:val="002D160C"/>
    <w:rsid w:val="002D3BDF"/>
    <w:rsid w:val="002F7362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3FBD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BE7E5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F7EA2C-5B6E-4FBD-AB9A-7B5EA8C45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2013-10-03T12:18:00Z</dcterms:created>
  <dcterms:modified xsi:type="dcterms:W3CDTF">2013-10-03T12:18:00Z</dcterms:modified>
</cp:coreProperties>
</file>