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2B" w:rsidRDefault="0019082B" w:rsidP="0019082B">
      <w:pPr>
        <w:ind w:left="708" w:firstLine="708"/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0CA52249" wp14:editId="3621142D">
            <wp:simplePos x="0" y="0"/>
            <wp:positionH relativeFrom="column">
              <wp:posOffset>-29845</wp:posOffset>
            </wp:positionH>
            <wp:positionV relativeFrom="paragraph">
              <wp:posOffset>-131445</wp:posOffset>
            </wp:positionV>
            <wp:extent cx="1054100" cy="1231900"/>
            <wp:effectExtent l="0" t="0" r="0" b="635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082B" w:rsidRDefault="0019082B" w:rsidP="0019082B">
      <w:pPr>
        <w:ind w:left="708" w:firstLine="708"/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19082B" w:rsidRPr="0019082B" w:rsidRDefault="0019082B" w:rsidP="0019082B">
      <w:pPr>
        <w:ind w:left="708" w:firstLine="708"/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19082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19082B" w:rsidRPr="0019082B" w:rsidRDefault="0019082B" w:rsidP="0019082B">
      <w:pPr>
        <w:ind w:left="708" w:firstLine="708"/>
        <w:jc w:val="center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 w:rsidRPr="0019082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19082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19082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0801 300 031; umiejski@srem.pl</w:t>
      </w:r>
    </w:p>
    <w:p w:rsidR="0019082B" w:rsidRPr="0019082B" w:rsidRDefault="0019082B" w:rsidP="0019082B">
      <w:pPr>
        <w:spacing w:after="200" w:line="276" w:lineRule="auto"/>
        <w:jc w:val="both"/>
        <w:rPr>
          <w:sz w:val="22"/>
          <w:szCs w:val="22"/>
          <w:lang w:val="de-DE"/>
        </w:rPr>
      </w:pPr>
    </w:p>
    <w:p w:rsidR="0019082B" w:rsidRPr="0019082B" w:rsidRDefault="0019082B" w:rsidP="0019082B">
      <w:pPr>
        <w:spacing w:after="200" w:line="276" w:lineRule="auto"/>
        <w:jc w:val="both"/>
        <w:rPr>
          <w:sz w:val="22"/>
          <w:szCs w:val="22"/>
          <w:lang w:val="de-DE"/>
        </w:rPr>
      </w:pPr>
    </w:p>
    <w:p w:rsidR="0019082B" w:rsidRPr="0019082B" w:rsidRDefault="0019082B" w:rsidP="0019082B">
      <w:pPr>
        <w:spacing w:after="200" w:line="276" w:lineRule="auto"/>
        <w:jc w:val="both"/>
        <w:rPr>
          <w:sz w:val="22"/>
          <w:szCs w:val="22"/>
          <w:lang w:val="de-DE"/>
        </w:rPr>
      </w:pPr>
    </w:p>
    <w:p w:rsidR="0019082B" w:rsidRDefault="0019082B" w:rsidP="0019082B">
      <w:pPr>
        <w:spacing w:after="200" w:line="276" w:lineRule="auto"/>
        <w:jc w:val="center"/>
        <w:rPr>
          <w:b/>
          <w:sz w:val="28"/>
          <w:szCs w:val="28"/>
        </w:rPr>
      </w:pPr>
      <w:r w:rsidRPr="0019082B">
        <w:rPr>
          <w:b/>
          <w:sz w:val="28"/>
          <w:szCs w:val="28"/>
        </w:rPr>
        <w:t>I N F O R M A C J A</w:t>
      </w:r>
      <w:r>
        <w:rPr>
          <w:b/>
          <w:sz w:val="28"/>
          <w:szCs w:val="28"/>
        </w:rPr>
        <w:t xml:space="preserve">   </w:t>
      </w:r>
    </w:p>
    <w:p w:rsidR="0019082B" w:rsidRPr="0019082B" w:rsidRDefault="0019082B" w:rsidP="0019082B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DLA  ORGANIZACJI POŻYTKU PUBLICZNEGO  </w:t>
      </w:r>
    </w:p>
    <w:p w:rsidR="0019082B" w:rsidRDefault="0019082B" w:rsidP="0019082B">
      <w:pPr>
        <w:ind w:firstLine="708"/>
        <w:jc w:val="both"/>
        <w:rPr>
          <w:sz w:val="28"/>
          <w:szCs w:val="28"/>
        </w:rPr>
      </w:pPr>
      <w:r w:rsidRPr="0019082B">
        <w:rPr>
          <w:sz w:val="28"/>
          <w:szCs w:val="28"/>
        </w:rPr>
        <w:t xml:space="preserve">Urząd Miejski w Śremie informuje, że </w:t>
      </w:r>
      <w:r w:rsidRPr="0019082B">
        <w:rPr>
          <w:sz w:val="28"/>
          <w:szCs w:val="28"/>
        </w:rPr>
        <w:t>Wielkopolski Kurator Oświaty</w:t>
      </w:r>
      <w:r w:rsidRPr="0019082B">
        <w:rPr>
          <w:rFonts w:eastAsia="Calibri"/>
          <w:sz w:val="28"/>
          <w:szCs w:val="28"/>
          <w:lang w:eastAsia="en-US"/>
        </w:rPr>
        <w:t xml:space="preserve"> </w:t>
      </w:r>
      <w:r w:rsidRPr="0019082B">
        <w:rPr>
          <w:sz w:val="28"/>
          <w:szCs w:val="28"/>
        </w:rPr>
        <w:t>ogłasza otwarty konkurs ofert</w:t>
      </w:r>
      <w:r w:rsidRPr="0019082B">
        <w:rPr>
          <w:rFonts w:eastAsia="Calibri"/>
          <w:sz w:val="28"/>
          <w:szCs w:val="28"/>
          <w:lang w:eastAsia="en-US"/>
        </w:rPr>
        <w:t xml:space="preserve"> </w:t>
      </w:r>
      <w:r w:rsidRPr="0019082B">
        <w:rPr>
          <w:sz w:val="28"/>
          <w:szCs w:val="28"/>
        </w:rPr>
        <w:t>na powierzenie zadania organizacji wypoczynku letniego dzieci i młodzieży szkolnej,</w:t>
      </w:r>
      <w:r w:rsidRPr="0019082B">
        <w:rPr>
          <w:sz w:val="28"/>
          <w:szCs w:val="28"/>
        </w:rPr>
        <w:t xml:space="preserve"> </w:t>
      </w:r>
      <w:r w:rsidRPr="0019082B">
        <w:rPr>
          <w:sz w:val="28"/>
          <w:szCs w:val="28"/>
        </w:rPr>
        <w:t xml:space="preserve">pochodzących z terenów wiejskich, </w:t>
      </w:r>
      <w:r w:rsidRPr="0019082B">
        <w:rPr>
          <w:sz w:val="28"/>
          <w:szCs w:val="28"/>
        </w:rPr>
        <w:br/>
      </w:r>
      <w:r w:rsidRPr="0019082B">
        <w:rPr>
          <w:sz w:val="28"/>
          <w:szCs w:val="28"/>
        </w:rPr>
        <w:t>z rodzin o niskich dochodach oraz mających mniejsze szanse z województwa wielkopolskiego w 2013</w:t>
      </w:r>
      <w:r w:rsidRPr="0019082B">
        <w:rPr>
          <w:sz w:val="28"/>
          <w:szCs w:val="28"/>
        </w:rPr>
        <w:t xml:space="preserve"> r</w:t>
      </w:r>
      <w:r w:rsidRPr="0019082B">
        <w:rPr>
          <w:sz w:val="28"/>
          <w:szCs w:val="28"/>
        </w:rPr>
        <w:t>.</w:t>
      </w:r>
      <w:r w:rsidRPr="0019082B">
        <w:rPr>
          <w:sz w:val="28"/>
          <w:szCs w:val="28"/>
        </w:rPr>
        <w:t xml:space="preserve"> </w:t>
      </w:r>
    </w:p>
    <w:p w:rsidR="0019082B" w:rsidRDefault="0019082B" w:rsidP="001908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Z wypoczynku może skorzystać łącznie</w:t>
      </w:r>
      <w:r w:rsidRPr="0019082B">
        <w:rPr>
          <w:sz w:val="28"/>
          <w:szCs w:val="28"/>
        </w:rPr>
        <w:t> 1 957 dzieci i młodzieży szkolnej</w:t>
      </w:r>
      <w:r>
        <w:rPr>
          <w:sz w:val="28"/>
          <w:szCs w:val="28"/>
        </w:rPr>
        <w:t xml:space="preserve"> z całego województwa wielkopolskiego</w:t>
      </w:r>
      <w:r w:rsidRPr="0019082B">
        <w:rPr>
          <w:sz w:val="28"/>
          <w:szCs w:val="28"/>
        </w:rPr>
        <w:t xml:space="preserve">, pochodzących z terenów wiejskich, z rodzin o niskich dochodach oraz mających mniejsze szanse w szczególności wynikające z ich niepełnosprawności z obszaru województwa wielkopolskiego w okresie </w:t>
      </w:r>
      <w:bookmarkStart w:id="0" w:name="_GoBack"/>
      <w:r w:rsidRPr="0060630C">
        <w:rPr>
          <w:b/>
          <w:sz w:val="28"/>
          <w:szCs w:val="28"/>
        </w:rPr>
        <w:t>od  dnia 29 czerwca do dnia 31 sierpnia 2013</w:t>
      </w:r>
      <w:r w:rsidRPr="0060630C">
        <w:rPr>
          <w:b/>
          <w:sz w:val="28"/>
          <w:szCs w:val="28"/>
        </w:rPr>
        <w:t xml:space="preserve"> r</w:t>
      </w:r>
      <w:r w:rsidRPr="0060630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End w:id="0"/>
      <w:r w:rsidR="008A31C7">
        <w:rPr>
          <w:sz w:val="28"/>
          <w:szCs w:val="28"/>
        </w:rPr>
        <w:t xml:space="preserve">Z powiatu śremskiego </w:t>
      </w:r>
      <w:r w:rsidR="008A31C7" w:rsidRPr="008A31C7">
        <w:rPr>
          <w:b/>
          <w:sz w:val="28"/>
          <w:szCs w:val="28"/>
        </w:rPr>
        <w:t>242 dzieci i młodzieży</w:t>
      </w:r>
      <w:r w:rsidR="008A31C7">
        <w:rPr>
          <w:sz w:val="28"/>
          <w:szCs w:val="28"/>
        </w:rPr>
        <w:t xml:space="preserve"> </w:t>
      </w:r>
      <w:r w:rsidR="008A31C7" w:rsidRPr="008A31C7">
        <w:rPr>
          <w:b/>
          <w:sz w:val="28"/>
          <w:szCs w:val="28"/>
        </w:rPr>
        <w:t>szkolnej</w:t>
      </w:r>
      <w:r w:rsidR="008A31C7">
        <w:rPr>
          <w:sz w:val="28"/>
          <w:szCs w:val="28"/>
        </w:rPr>
        <w:t xml:space="preserve"> może skorzystać z wypoczynku (podzadanie VIII).</w:t>
      </w:r>
    </w:p>
    <w:p w:rsidR="0019082B" w:rsidRDefault="0019082B" w:rsidP="001908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9082B">
        <w:rPr>
          <w:bCs/>
          <w:sz w:val="28"/>
          <w:szCs w:val="28"/>
        </w:rPr>
        <w:t>Podmiotami uprawnionymi do ubiegania się o powierzenie realizacji zadania organizacji wypoczynku letniego dzieci i młodzieży szkolnej, pochodzących z rodzin o niskich dochodach w 2013</w:t>
      </w:r>
      <w:r>
        <w:rPr>
          <w:bCs/>
          <w:sz w:val="28"/>
          <w:szCs w:val="28"/>
        </w:rPr>
        <w:t xml:space="preserve"> r.</w:t>
      </w:r>
      <w:r w:rsidRPr="0019082B">
        <w:rPr>
          <w:bCs/>
          <w:sz w:val="28"/>
          <w:szCs w:val="28"/>
        </w:rPr>
        <w:t xml:space="preserve"> są </w:t>
      </w:r>
      <w:r w:rsidRPr="0019082B">
        <w:rPr>
          <w:sz w:val="28"/>
          <w:szCs w:val="28"/>
        </w:rPr>
        <w:t xml:space="preserve">organizacje wymienione w art. 3 ust. 2 i 3 </w:t>
      </w:r>
      <w:r w:rsidRPr="0019082B">
        <w:rPr>
          <w:i/>
          <w:sz w:val="28"/>
          <w:szCs w:val="28"/>
        </w:rPr>
        <w:t>ustawy z dnia 24 kwietnia 2003 r. o działalności pożytku publicznego i wolontariacie</w:t>
      </w:r>
      <w:r w:rsidRPr="0019082B">
        <w:rPr>
          <w:sz w:val="28"/>
          <w:szCs w:val="28"/>
        </w:rPr>
        <w:t xml:space="preserve"> (Dz. U. z 2010 r. Nr 234, poz. 1536 ze zm.), prowadzące działalność statutową w zakresie organizacji wypoczynku dzieci i młodzieży</w:t>
      </w:r>
      <w:r w:rsidRPr="0019082B">
        <w:rPr>
          <w:rFonts w:ascii="TimesNewRomanPSMT" w:hAnsi="TimesNewRomanPSMT" w:cs="TimesNewRomanPSMT"/>
          <w:sz w:val="28"/>
          <w:szCs w:val="28"/>
        </w:rPr>
        <w:t xml:space="preserve"> </w:t>
      </w:r>
      <w:r w:rsidRPr="0019082B">
        <w:rPr>
          <w:sz w:val="28"/>
          <w:szCs w:val="28"/>
        </w:rPr>
        <w:t>i działające na rzecz dzieci i młodzieży szkolnej z terenu województwa wielkopolskiego, zwane dalej organizatorem.</w:t>
      </w:r>
    </w:p>
    <w:p w:rsidR="0019082B" w:rsidRDefault="0019082B" w:rsidP="001908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Szczegółowe informacje nt. otwartego konkursu ofert dostępne są na stronie </w:t>
      </w:r>
      <w:hyperlink r:id="rId7" w:history="1">
        <w:r w:rsidRPr="008D5EFC">
          <w:rPr>
            <w:rStyle w:val="Hipercze"/>
            <w:sz w:val="28"/>
            <w:szCs w:val="28"/>
          </w:rPr>
          <w:t>www.ko.poznan.pl</w:t>
        </w:r>
      </w:hyperlink>
      <w:r>
        <w:rPr>
          <w:sz w:val="28"/>
          <w:szCs w:val="28"/>
        </w:rPr>
        <w:t>.</w:t>
      </w:r>
    </w:p>
    <w:p w:rsidR="0019082B" w:rsidRPr="0019082B" w:rsidRDefault="0019082B" w:rsidP="0019082B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</w:p>
    <w:p w:rsidR="0019082B" w:rsidRPr="0019082B" w:rsidRDefault="0019082B" w:rsidP="0019082B">
      <w:pPr>
        <w:ind w:firstLine="708"/>
        <w:jc w:val="both"/>
        <w:rPr>
          <w:sz w:val="28"/>
          <w:szCs w:val="28"/>
        </w:rPr>
      </w:pPr>
    </w:p>
    <w:p w:rsidR="0019082B" w:rsidRPr="0019082B" w:rsidRDefault="0019082B" w:rsidP="0019082B">
      <w:pPr>
        <w:spacing w:after="200" w:line="276" w:lineRule="auto"/>
        <w:ind w:firstLine="708"/>
        <w:jc w:val="both"/>
        <w:rPr>
          <w:sz w:val="28"/>
          <w:szCs w:val="28"/>
        </w:rPr>
      </w:pPr>
    </w:p>
    <w:p w:rsidR="0019082B" w:rsidRPr="0019082B" w:rsidRDefault="0019082B" w:rsidP="0019082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9082B" w:rsidRPr="003B6EE2" w:rsidRDefault="0019082B" w:rsidP="0019082B">
      <w:pPr>
        <w:autoSpaceDE w:val="0"/>
        <w:autoSpaceDN w:val="0"/>
        <w:adjustRightInd w:val="0"/>
        <w:spacing w:line="276" w:lineRule="auto"/>
        <w:rPr>
          <w:b/>
          <w:sz w:val="22"/>
          <w:szCs w:val="22"/>
        </w:rPr>
      </w:pPr>
    </w:p>
    <w:p w:rsidR="006D12D8" w:rsidRPr="0019082B" w:rsidRDefault="006D12D8" w:rsidP="0019082B">
      <w:pPr>
        <w:jc w:val="both"/>
        <w:rPr>
          <w:sz w:val="28"/>
          <w:szCs w:val="28"/>
        </w:rPr>
      </w:pPr>
    </w:p>
    <w:sectPr w:rsidR="006D12D8" w:rsidRPr="00190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B03"/>
    <w:multiLevelType w:val="hybridMultilevel"/>
    <w:tmpl w:val="21204278"/>
    <w:lvl w:ilvl="0" w:tplc="BB622C72">
      <w:start w:val="1"/>
      <w:numFmt w:val="decimal"/>
      <w:lvlText w:val="%1."/>
      <w:lvlJc w:val="left"/>
      <w:pPr>
        <w:ind w:left="720" w:hanging="360"/>
      </w:pPr>
      <w:rPr>
        <w:rFonts w:ascii="Book Antiqua" w:eastAsia="Calibri" w:hAnsi="Book Antiqua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82B"/>
    <w:rsid w:val="0019082B"/>
    <w:rsid w:val="0060630C"/>
    <w:rsid w:val="006D12D8"/>
    <w:rsid w:val="008A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8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08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08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8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08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08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o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</cp:revision>
  <dcterms:created xsi:type="dcterms:W3CDTF">2013-04-30T12:22:00Z</dcterms:created>
  <dcterms:modified xsi:type="dcterms:W3CDTF">2013-04-30T12:34:00Z</dcterms:modified>
</cp:coreProperties>
</file>