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9C5940" w:rsidRPr="009C5940">
        <w:rPr>
          <w:b/>
          <w:i w:val="0"/>
        </w:rPr>
        <w:t>1</w:t>
      </w:r>
    </w:p>
    <w:p w:rsidR="006F646A" w:rsidRDefault="00931666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5940" w:rsidRPr="009C5940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9C5940" w:rsidRPr="009C5940">
        <w:rPr>
          <w:b/>
        </w:rPr>
        <w:t>Modernizacja świetlicy w Pełczynie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1C" w:rsidRDefault="00CD701C">
      <w:r>
        <w:separator/>
      </w:r>
    </w:p>
  </w:endnote>
  <w:endnote w:type="continuationSeparator" w:id="0">
    <w:p w:rsidR="00CD701C" w:rsidRDefault="00CD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93166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65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65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60A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1C" w:rsidRDefault="00CD701C">
      <w:r>
        <w:separator/>
      </w:r>
    </w:p>
  </w:footnote>
  <w:footnote w:type="continuationSeparator" w:id="0">
    <w:p w:rsidR="00CD701C" w:rsidRDefault="00CD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40" w:rsidRDefault="009C59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40" w:rsidRDefault="009C59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40" w:rsidRDefault="009C59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AB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C60AB"/>
    <w:rsid w:val="005D5E0B"/>
    <w:rsid w:val="00616A00"/>
    <w:rsid w:val="00695AE8"/>
    <w:rsid w:val="006F646A"/>
    <w:rsid w:val="00713393"/>
    <w:rsid w:val="00781717"/>
    <w:rsid w:val="007D7B59"/>
    <w:rsid w:val="00856567"/>
    <w:rsid w:val="00882B1D"/>
    <w:rsid w:val="008C6FD5"/>
    <w:rsid w:val="00931666"/>
    <w:rsid w:val="009A0497"/>
    <w:rsid w:val="009B1B93"/>
    <w:rsid w:val="009C5940"/>
    <w:rsid w:val="00A146F3"/>
    <w:rsid w:val="00B52793"/>
    <w:rsid w:val="00BF2504"/>
    <w:rsid w:val="00C17AA6"/>
    <w:rsid w:val="00CA3550"/>
    <w:rsid w:val="00CB3539"/>
    <w:rsid w:val="00CD701C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2013-03-28T10:17:00Z</dcterms:created>
  <dcterms:modified xsi:type="dcterms:W3CDTF">2013-03-28T10:17:00Z</dcterms:modified>
</cp:coreProperties>
</file>