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CA2CE2">
      <w:pPr>
        <w:spacing w:before="360"/>
        <w:rPr>
          <w:b/>
          <w:bCs/>
        </w:rPr>
      </w:pPr>
      <w:r w:rsidRPr="00CA2CE2">
        <w:rPr>
          <w:b/>
          <w:bCs/>
        </w:rPr>
        <w:t>Gmina Śrem</w:t>
      </w:r>
    </w:p>
    <w:p w:rsidR="0033076C" w:rsidRDefault="00CA2CE2">
      <w:pPr>
        <w:rPr>
          <w:b/>
          <w:bCs/>
        </w:rPr>
      </w:pPr>
      <w:r w:rsidRPr="00CA2CE2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CA2CE2">
        <w:rPr>
          <w:b/>
          <w:bCs/>
        </w:rPr>
        <w:t>1</w:t>
      </w:r>
    </w:p>
    <w:p w:rsidR="0033076C" w:rsidRDefault="00CA2CE2">
      <w:pPr>
        <w:rPr>
          <w:b/>
          <w:bCs/>
        </w:rPr>
      </w:pPr>
      <w:r w:rsidRPr="00CA2CE2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CA2CE2">
        <w:rPr>
          <w:b/>
          <w:bCs/>
        </w:rPr>
        <w:t>Śrem</w:t>
      </w:r>
    </w:p>
    <w:p w:rsidR="0033076C" w:rsidRDefault="0033076C" w:rsidP="00813DB4">
      <w:pPr>
        <w:pStyle w:val="Nagwek"/>
        <w:tabs>
          <w:tab w:val="clear" w:pos="4536"/>
        </w:tabs>
        <w:spacing w:after="720"/>
      </w:pPr>
      <w:r>
        <w:rPr>
          <w:b/>
          <w:bCs/>
        </w:rPr>
        <w:t xml:space="preserve">Pismo: </w:t>
      </w:r>
      <w:r w:rsidR="00CA2CE2" w:rsidRPr="00CA2CE2">
        <w:rPr>
          <w:b/>
          <w:bCs/>
        </w:rPr>
        <w:t>ZP.271.4.2013.BSL/3</w:t>
      </w:r>
      <w:r>
        <w:tab/>
        <w:t xml:space="preserve"> </w:t>
      </w:r>
      <w:r w:rsidR="00CA2CE2" w:rsidRPr="00CA2CE2">
        <w:t>Śrem</w:t>
      </w:r>
      <w:r>
        <w:t xml:space="preserve"> dnia: </w:t>
      </w:r>
      <w:r w:rsidR="00CA2CE2" w:rsidRPr="00CA2CE2">
        <w:t>2013-01-29</w:t>
      </w:r>
    </w:p>
    <w:p w:rsidR="0033076C" w:rsidRDefault="0033076C">
      <w:pPr>
        <w:ind w:left="5245"/>
        <w:rPr>
          <w:b/>
        </w:rPr>
      </w:pPr>
      <w:bookmarkStart w:id="0" w:name="_GoBack"/>
      <w:bookmarkEnd w:id="0"/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05A7A">
        <w:t>(</w:t>
      </w:r>
      <w:r w:rsidR="00EB4311">
        <w:t>Dz. U. z 2010 r. Nr 113, poz. 759, z późn. zm.</w:t>
      </w:r>
      <w:r w:rsidR="00E05A7A">
        <w:t>)</w:t>
      </w:r>
      <w:r>
        <w:t xml:space="preserve"> </w:t>
      </w:r>
      <w:r>
        <w:rPr>
          <w:bCs/>
        </w:rPr>
        <w:t xml:space="preserve">w trybie </w:t>
      </w:r>
      <w:r w:rsidR="00CA2CE2" w:rsidRPr="00CA2CE2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CA2CE2">
      <w:pPr>
        <w:spacing w:before="120" w:after="120"/>
        <w:jc w:val="center"/>
        <w:rPr>
          <w:b/>
        </w:rPr>
      </w:pPr>
      <w:r w:rsidRPr="00CA2CE2">
        <w:rPr>
          <w:b/>
        </w:rPr>
        <w:t>Utrzymanie czystości i porządku w obrębie 144przystanków komunikacyjnych, których właścicielem lub zarządzającym jest gmina Śrem oraz które położone są na jej obszarze.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A2CE2" w:rsidTr="00BC1492">
        <w:trPr>
          <w:cantSplit/>
        </w:trPr>
        <w:tc>
          <w:tcPr>
            <w:tcW w:w="9210" w:type="dxa"/>
          </w:tcPr>
          <w:p w:rsidR="00CA2CE2" w:rsidRDefault="00CA2CE2" w:rsidP="00BC1492">
            <w:pPr>
              <w:spacing w:line="360" w:lineRule="auto"/>
              <w:ind w:firstLine="284"/>
              <w:jc w:val="both"/>
              <w:rPr>
                <w:b/>
              </w:rPr>
            </w:pPr>
            <w:r w:rsidRPr="00CA2CE2">
              <w:rPr>
                <w:b/>
              </w:rPr>
              <w:t>PGK sp. z o.o.</w:t>
            </w:r>
          </w:p>
          <w:p w:rsidR="00CA2CE2" w:rsidRDefault="00CA2CE2" w:rsidP="00BC1492">
            <w:pPr>
              <w:spacing w:line="360" w:lineRule="auto"/>
              <w:ind w:firstLine="284"/>
              <w:jc w:val="both"/>
              <w:rPr>
                <w:b/>
              </w:rPr>
            </w:pPr>
            <w:r w:rsidRPr="00CA2CE2">
              <w:rPr>
                <w:b/>
              </w:rPr>
              <w:t>Parkowa</w:t>
            </w:r>
            <w:r>
              <w:rPr>
                <w:b/>
              </w:rPr>
              <w:t xml:space="preserve"> </w:t>
            </w:r>
            <w:r w:rsidRPr="00CA2CE2">
              <w:rPr>
                <w:b/>
              </w:rPr>
              <w:t>6</w:t>
            </w:r>
          </w:p>
          <w:p w:rsidR="00CA2CE2" w:rsidRDefault="00CA2CE2" w:rsidP="00BC1492">
            <w:pPr>
              <w:spacing w:line="360" w:lineRule="auto"/>
              <w:ind w:firstLine="284"/>
              <w:jc w:val="both"/>
              <w:rPr>
                <w:b/>
              </w:rPr>
            </w:pPr>
            <w:r w:rsidRPr="00CA2CE2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CA2CE2">
              <w:rPr>
                <w:b/>
              </w:rPr>
              <w:t>Śrem</w:t>
            </w:r>
          </w:p>
          <w:p w:rsidR="00CA2CE2" w:rsidRDefault="00CA2CE2" w:rsidP="00BC1492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CA2CE2" w:rsidRDefault="00CA2CE2" w:rsidP="00BC1492">
            <w:pPr>
              <w:spacing w:line="360" w:lineRule="auto"/>
              <w:ind w:firstLine="284"/>
              <w:jc w:val="both"/>
              <w:rPr>
                <w:b/>
              </w:rPr>
            </w:pPr>
            <w:r w:rsidRPr="00CA2CE2">
              <w:t>Utrzymanie czystości i porządku w obrębie 144 przystanków komunikacyjnych, których właścicielem lub zarządzającym jest gmina Śrem oraz które położone są na jej obszarze</w:t>
            </w:r>
            <w:r>
              <w:t xml:space="preserve"> za cenę </w:t>
            </w:r>
            <w:r w:rsidRPr="00CA2CE2">
              <w:rPr>
                <w:b/>
              </w:rPr>
              <w:t>75 600.00 zł</w:t>
            </w:r>
          </w:p>
          <w:p w:rsidR="00CA2CE2" w:rsidRDefault="00CA2CE2" w:rsidP="00BC1492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CA2CE2" w:rsidRDefault="00CA2CE2" w:rsidP="00BC1492">
            <w:pPr>
              <w:spacing w:line="360" w:lineRule="auto"/>
              <w:ind w:firstLine="284"/>
              <w:jc w:val="both"/>
            </w:pPr>
            <w:r w:rsidRPr="00CA2CE2">
              <w:t>oferta najkorzystniejsza cenowo spełniająca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CA2CE2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CA2CE2" w:rsidRPr="005811DF" w:rsidTr="00BC1492">
        <w:tc>
          <w:tcPr>
            <w:tcW w:w="54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CA2CE2" w:rsidRPr="005811DF" w:rsidTr="00BC1492">
        <w:tc>
          <w:tcPr>
            <w:tcW w:w="54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Agencja Ochrony Osób i Mienia LION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Brzechwy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97,22</w:t>
            </w: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 xml:space="preserve">  97,22</w:t>
            </w:r>
          </w:p>
        </w:tc>
      </w:tr>
      <w:tr w:rsidR="00CA2CE2" w:rsidRPr="005811DF" w:rsidTr="00BC1492">
        <w:tc>
          <w:tcPr>
            <w:tcW w:w="54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PPUH Marek Rzepka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Prymasa S. Wyszyńskiego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 xml:space="preserve">  90,02</w:t>
            </w: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 xml:space="preserve">  90,02</w:t>
            </w:r>
          </w:p>
        </w:tc>
      </w:tr>
      <w:tr w:rsidR="00CA2CE2" w:rsidRPr="005811DF" w:rsidTr="00BC1492">
        <w:tc>
          <w:tcPr>
            <w:tcW w:w="54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ADROINVEST s.c.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Kilińskiego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26A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/26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 xml:space="preserve">  86,01</w:t>
            </w: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 xml:space="preserve">  86,01</w:t>
            </w:r>
          </w:p>
        </w:tc>
      </w:tr>
      <w:tr w:rsidR="00CA2CE2" w:rsidRPr="005811DF" w:rsidTr="00BC1492">
        <w:tc>
          <w:tcPr>
            <w:tcW w:w="54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Totem Artur Strzelec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Nowowiejskiego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 xml:space="preserve">  85,91</w:t>
            </w: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 xml:space="preserve">  85,91</w:t>
            </w:r>
          </w:p>
        </w:tc>
      </w:tr>
      <w:tr w:rsidR="00CA2CE2" w:rsidRPr="005811DF" w:rsidTr="00BC1492">
        <w:tc>
          <w:tcPr>
            <w:tcW w:w="54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PUH Bajor Piotr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Kilińskiego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24C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/6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 xml:space="preserve">  75,91</w:t>
            </w: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 xml:space="preserve">  75,91</w:t>
            </w:r>
          </w:p>
        </w:tc>
      </w:tr>
      <w:tr w:rsidR="00CA2CE2" w:rsidRPr="005811DF" w:rsidTr="00BC1492">
        <w:tc>
          <w:tcPr>
            <w:tcW w:w="54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S.C Ogród Konserwacja i budowa terenów zielonych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Jasna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 xml:space="preserve">  75,02</w:t>
            </w: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 xml:space="preserve">  75,02</w:t>
            </w:r>
          </w:p>
        </w:tc>
      </w:tr>
      <w:tr w:rsidR="00CA2CE2" w:rsidRPr="005811DF" w:rsidTr="00BC1492">
        <w:tc>
          <w:tcPr>
            <w:tcW w:w="54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P.U.H. OGRÓD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Długa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Zbrudzewo Śrem</w:t>
            </w:r>
          </w:p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A2CE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 xml:space="preserve">  74,42</w:t>
            </w: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A2CE2" w:rsidRPr="005811DF" w:rsidRDefault="00CA2CE2" w:rsidP="00BC14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CE2">
              <w:rPr>
                <w:rFonts w:ascii="Times New Roman" w:hAnsi="Times New Roman" w:cs="Times New Roman"/>
                <w:sz w:val="18"/>
                <w:szCs w:val="18"/>
              </w:rPr>
              <w:t xml:space="preserve">  74,42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CA2CE2">
        <w:t xml:space="preserve"> </w:t>
      </w:r>
      <w:r w:rsidR="00CA2CE2" w:rsidRPr="0012155B">
        <w:t>nie krótszym niż 10 dni od dnia przesłania niniejszego zawiadomienia o wyborze najkorzystniejszej oferty</w:t>
      </w:r>
      <w:r w:rsidR="00CA2CE2">
        <w:t>.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CA2CE2">
      <w:pPr>
        <w:spacing w:before="120" w:after="120"/>
        <w:ind w:left="4680"/>
        <w:jc w:val="center"/>
        <w:rPr>
          <w:bCs/>
          <w:vertAlign w:val="superscript"/>
        </w:rPr>
      </w:pPr>
      <w:r w:rsidRPr="00CA2CE2">
        <w:rPr>
          <w:vertAlign w:val="superscript"/>
        </w:rPr>
        <w:t>inspektor Sławomir</w:t>
      </w:r>
      <w:r w:rsidR="0033076C">
        <w:rPr>
          <w:vertAlign w:val="superscript"/>
        </w:rPr>
        <w:t xml:space="preserve"> </w:t>
      </w:r>
      <w:r w:rsidRPr="00CA2CE2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0E" w:rsidRDefault="00F3160E">
      <w:r>
        <w:separator/>
      </w:r>
    </w:p>
  </w:endnote>
  <w:endnote w:type="continuationSeparator" w:id="0">
    <w:p w:rsidR="00F3160E" w:rsidRDefault="00F3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E2" w:rsidRDefault="00CA2C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21714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Fonts w:ascii="Arial" w:hAnsi="Arial"/>
        <w:sz w:val="18"/>
        <w:szCs w:val="18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21714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E2" w:rsidRDefault="00CA2C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0E" w:rsidRDefault="00F3160E">
      <w:r>
        <w:separator/>
      </w:r>
    </w:p>
  </w:footnote>
  <w:footnote w:type="continuationSeparator" w:id="0">
    <w:p w:rsidR="00F3160E" w:rsidRDefault="00F31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E2" w:rsidRDefault="00CA2C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E2" w:rsidRDefault="00CA2C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E2" w:rsidRDefault="00CA2C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AD"/>
    <w:rsid w:val="00034F15"/>
    <w:rsid w:val="0005495B"/>
    <w:rsid w:val="000B6515"/>
    <w:rsid w:val="000D1E6C"/>
    <w:rsid w:val="000D62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13DB4"/>
    <w:rsid w:val="00821714"/>
    <w:rsid w:val="008C0372"/>
    <w:rsid w:val="00917FEB"/>
    <w:rsid w:val="00953D9A"/>
    <w:rsid w:val="00AD5B8D"/>
    <w:rsid w:val="00AE6513"/>
    <w:rsid w:val="00B37924"/>
    <w:rsid w:val="00BA1245"/>
    <w:rsid w:val="00CA2CE2"/>
    <w:rsid w:val="00D26C67"/>
    <w:rsid w:val="00D5181E"/>
    <w:rsid w:val="00E05A7A"/>
    <w:rsid w:val="00E167AD"/>
    <w:rsid w:val="00E4520D"/>
    <w:rsid w:val="00EB4311"/>
    <w:rsid w:val="00EF36C3"/>
    <w:rsid w:val="00F3160E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1900-12-31T23:00:00Z</cp:lastPrinted>
  <dcterms:created xsi:type="dcterms:W3CDTF">2013-01-29T13:34:00Z</dcterms:created>
  <dcterms:modified xsi:type="dcterms:W3CDTF">2013-01-29T13:34:00Z</dcterms:modified>
</cp:coreProperties>
</file>