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D2ED9" w:rsidRPr="00AD2ED9">
        <w:rPr>
          <w:b/>
          <w:i w:val="0"/>
        </w:rPr>
        <w:t>2</w:t>
      </w:r>
    </w:p>
    <w:p w:rsidR="00CB6204" w:rsidRDefault="00B033E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D2ED9" w:rsidRPr="00AD2ED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D2ED9" w:rsidP="009A21D7">
      <w:pPr>
        <w:pStyle w:val="Tekstpodstawowywcity"/>
        <w:spacing w:line="360" w:lineRule="auto"/>
        <w:ind w:firstLine="0"/>
      </w:pPr>
      <w:r w:rsidRPr="00AD2ED9">
        <w:rPr>
          <w:b/>
        </w:rPr>
        <w:t>Wykonanie wycen nieruchomości na potrzeby działalności Pionu Skarbu Gminu Urzędu Miejskiego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A49" w:rsidRDefault="00EA4A49">
      <w:r>
        <w:separator/>
      </w:r>
    </w:p>
  </w:endnote>
  <w:endnote w:type="continuationSeparator" w:id="0">
    <w:p w:rsidR="00EA4A49" w:rsidRDefault="00EA4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033E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B033EE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B033EE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ED9" w:rsidRDefault="00AD2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A49" w:rsidRDefault="00EA4A49">
      <w:r>
        <w:separator/>
      </w:r>
    </w:p>
  </w:footnote>
  <w:footnote w:type="continuationSeparator" w:id="0">
    <w:p w:rsidR="00EA4A49" w:rsidRDefault="00EA4A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ED9" w:rsidRDefault="00AD2E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ED9" w:rsidRDefault="00AD2E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ED9" w:rsidRDefault="00AD2E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601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AD2ED9"/>
    <w:rsid w:val="00B033EE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96601"/>
    <w:rsid w:val="00EA4A49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2013-01-23T13:18:00Z</dcterms:created>
  <dcterms:modified xsi:type="dcterms:W3CDTF">2013-01-23T13:18:00Z</dcterms:modified>
</cp:coreProperties>
</file>