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B55CE4">
      <w:pPr>
        <w:spacing w:before="360"/>
        <w:rPr>
          <w:b/>
          <w:bCs/>
        </w:rPr>
      </w:pPr>
      <w:r w:rsidRPr="00B55CE4">
        <w:rPr>
          <w:b/>
          <w:bCs/>
        </w:rPr>
        <w:t>Gmina Śrem</w:t>
      </w:r>
    </w:p>
    <w:p w:rsidR="0033076C" w:rsidRDefault="00B55CE4">
      <w:pPr>
        <w:rPr>
          <w:b/>
          <w:bCs/>
        </w:rPr>
      </w:pPr>
      <w:r w:rsidRPr="00B55CE4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B55CE4">
        <w:rPr>
          <w:b/>
          <w:bCs/>
        </w:rPr>
        <w:t>1</w:t>
      </w:r>
    </w:p>
    <w:p w:rsidR="0033076C" w:rsidRDefault="00B55CE4">
      <w:pPr>
        <w:rPr>
          <w:b/>
          <w:bCs/>
        </w:rPr>
      </w:pPr>
      <w:r w:rsidRPr="00B55CE4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B55CE4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B55CE4" w:rsidRPr="00B55CE4">
        <w:rPr>
          <w:b/>
          <w:bCs/>
        </w:rPr>
        <w:t>ZP.271.63.2012.BSL/4</w:t>
      </w:r>
      <w:r>
        <w:tab/>
        <w:t xml:space="preserve"> </w:t>
      </w:r>
      <w:r w:rsidR="00B55CE4" w:rsidRPr="00B55CE4">
        <w:t>Śrem</w:t>
      </w:r>
      <w:r>
        <w:t xml:space="preserve"> dnia: </w:t>
      </w:r>
      <w:r w:rsidR="00B55CE4" w:rsidRPr="00B55CE4">
        <w:t>2012-12-14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B55CE4" w:rsidRPr="00B55CE4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B55CE4">
      <w:pPr>
        <w:spacing w:before="120" w:after="120"/>
        <w:jc w:val="center"/>
        <w:rPr>
          <w:b/>
        </w:rPr>
      </w:pPr>
      <w:r w:rsidRPr="00B55CE4">
        <w:rPr>
          <w:b/>
        </w:rPr>
        <w:t>Sprzątanie i utrzymanie czystości w budynku Urzędu Miejskiego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55CE4" w:rsidTr="000C415B">
        <w:trPr>
          <w:cantSplit/>
        </w:trPr>
        <w:tc>
          <w:tcPr>
            <w:tcW w:w="9210" w:type="dxa"/>
          </w:tcPr>
          <w:p w:rsidR="00B55CE4" w:rsidRDefault="00B55CE4" w:rsidP="000C415B">
            <w:pPr>
              <w:spacing w:line="360" w:lineRule="auto"/>
              <w:ind w:firstLine="284"/>
              <w:jc w:val="both"/>
              <w:rPr>
                <w:b/>
              </w:rPr>
            </w:pPr>
            <w:r w:rsidRPr="00B55CE4">
              <w:rPr>
                <w:b/>
              </w:rPr>
              <w:t>Agencja Ochrony Osób i Mienia LION</w:t>
            </w:r>
          </w:p>
          <w:p w:rsidR="00B55CE4" w:rsidRDefault="00B55CE4" w:rsidP="000C415B">
            <w:pPr>
              <w:spacing w:line="360" w:lineRule="auto"/>
              <w:ind w:firstLine="284"/>
              <w:jc w:val="both"/>
              <w:rPr>
                <w:b/>
              </w:rPr>
            </w:pPr>
            <w:r w:rsidRPr="00B55CE4">
              <w:rPr>
                <w:b/>
              </w:rPr>
              <w:t>Brzechwy</w:t>
            </w:r>
            <w:r>
              <w:rPr>
                <w:b/>
              </w:rPr>
              <w:t xml:space="preserve"> </w:t>
            </w:r>
            <w:r w:rsidRPr="00B55CE4">
              <w:rPr>
                <w:b/>
              </w:rPr>
              <w:t>43</w:t>
            </w:r>
          </w:p>
          <w:p w:rsidR="00B55CE4" w:rsidRDefault="00B55CE4" w:rsidP="000C415B">
            <w:pPr>
              <w:spacing w:line="360" w:lineRule="auto"/>
              <w:ind w:firstLine="284"/>
              <w:jc w:val="both"/>
              <w:rPr>
                <w:b/>
              </w:rPr>
            </w:pPr>
            <w:r w:rsidRPr="00B55CE4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B55CE4">
              <w:rPr>
                <w:b/>
              </w:rPr>
              <w:t>Śrem</w:t>
            </w:r>
          </w:p>
          <w:p w:rsidR="00B55CE4" w:rsidRDefault="00B55CE4" w:rsidP="000C415B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B55CE4" w:rsidRDefault="00B55CE4" w:rsidP="000C415B">
            <w:pPr>
              <w:spacing w:line="360" w:lineRule="auto"/>
              <w:ind w:firstLine="284"/>
              <w:jc w:val="both"/>
              <w:rPr>
                <w:b/>
              </w:rPr>
            </w:pPr>
            <w:r w:rsidRPr="00B55CE4">
              <w:t>Sprzątanie i utrzymanie czystości w budynku Urzędu Miejskiego w Śremie, Pl. 20 Października 1  63-100 Śrem w okresie od 1 stycznia 2013 r. do 31 grudnia 2015 r.</w:t>
            </w:r>
            <w:r>
              <w:t xml:space="preserve"> za cenę </w:t>
            </w:r>
            <w:r w:rsidRPr="00B55CE4">
              <w:rPr>
                <w:b/>
              </w:rPr>
              <w:t>172 692.00 zł</w:t>
            </w:r>
          </w:p>
          <w:p w:rsidR="00B55CE4" w:rsidRDefault="00B55CE4" w:rsidP="000C415B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B55CE4" w:rsidRDefault="00B55CE4" w:rsidP="000C415B">
            <w:pPr>
              <w:spacing w:line="360" w:lineRule="auto"/>
              <w:ind w:firstLine="284"/>
              <w:jc w:val="both"/>
            </w:pPr>
            <w:r w:rsidRPr="00B55CE4">
              <w:t>najkorzystniejsza spośród ofert niepodlegających odrzuceniu.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B55CE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5CE4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55CE4" w:rsidRPr="005811DF" w:rsidTr="000C415B">
        <w:tc>
          <w:tcPr>
            <w:tcW w:w="540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5CE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t>Agencja Ochrony Osób i Mienia LION</w:t>
            </w:r>
          </w:p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t>Brzechwy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5CE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5CE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55CE4" w:rsidRPr="005811DF" w:rsidTr="000C415B">
        <w:tc>
          <w:tcPr>
            <w:tcW w:w="540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5CE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t>EFECTUS Karolina Sitarek</w:t>
            </w:r>
          </w:p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t>Norweska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t>/23</w:t>
            </w:r>
          </w:p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t>85-158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5CE4">
              <w:rPr>
                <w:rFonts w:ascii="Times New Roman" w:hAnsi="Times New Roman" w:cs="Times New Roman"/>
                <w:sz w:val="18"/>
                <w:szCs w:val="18"/>
              </w:rPr>
              <w:t xml:space="preserve">  77,92</w:t>
            </w:r>
          </w:p>
        </w:tc>
        <w:tc>
          <w:tcPr>
            <w:tcW w:w="771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5CE4">
              <w:rPr>
                <w:rFonts w:ascii="Times New Roman" w:hAnsi="Times New Roman" w:cs="Times New Roman"/>
                <w:sz w:val="18"/>
                <w:szCs w:val="18"/>
              </w:rPr>
              <w:t xml:space="preserve">  77,92</w:t>
            </w:r>
          </w:p>
        </w:tc>
      </w:tr>
      <w:tr w:rsidR="00B55CE4" w:rsidRPr="005811DF" w:rsidTr="000C415B">
        <w:tc>
          <w:tcPr>
            <w:tcW w:w="540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5CE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Zakłady Usługowe Zachód sp. </w:t>
            </w: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z o.o.</w:t>
            </w:r>
          </w:p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t>Kolejowa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t>60-717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55CE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5CE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77,65</w:t>
            </w:r>
          </w:p>
        </w:tc>
        <w:tc>
          <w:tcPr>
            <w:tcW w:w="771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55CE4" w:rsidRPr="005811DF" w:rsidRDefault="00B55CE4" w:rsidP="000C4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5CE4">
              <w:rPr>
                <w:rFonts w:ascii="Times New Roman" w:hAnsi="Times New Roman" w:cs="Times New Roman"/>
                <w:sz w:val="18"/>
                <w:szCs w:val="18"/>
              </w:rPr>
              <w:t xml:space="preserve">  77,65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B55CE4" w:rsidTr="000C415B">
        <w:tc>
          <w:tcPr>
            <w:tcW w:w="941" w:type="dxa"/>
            <w:vAlign w:val="center"/>
          </w:tcPr>
          <w:p w:rsidR="00B55CE4" w:rsidRDefault="00B55CE4" w:rsidP="000C415B">
            <w:r w:rsidRPr="00B55CE4">
              <w:t>1</w:t>
            </w:r>
          </w:p>
        </w:tc>
        <w:tc>
          <w:tcPr>
            <w:tcW w:w="2796" w:type="dxa"/>
            <w:vAlign w:val="center"/>
          </w:tcPr>
          <w:p w:rsidR="00B55CE4" w:rsidRDefault="00B55CE4" w:rsidP="000C415B">
            <w:r w:rsidRPr="00B55CE4">
              <w:t>1</w:t>
            </w:r>
          </w:p>
          <w:p w:rsidR="00B55CE4" w:rsidRDefault="00B55CE4" w:rsidP="000C415B">
            <w:r w:rsidRPr="00B55CE4">
              <w:t>ANTICULEX Krzysztof Biegański</w:t>
            </w:r>
          </w:p>
          <w:p w:rsidR="00B55CE4" w:rsidRDefault="00B55CE4" w:rsidP="000C415B">
            <w:r w:rsidRPr="00B55CE4">
              <w:t>ul. Pilotów</w:t>
            </w:r>
            <w:r>
              <w:t xml:space="preserve"> </w:t>
            </w:r>
            <w:r w:rsidRPr="00B55CE4">
              <w:t>23</w:t>
            </w:r>
            <w:r>
              <w:t xml:space="preserve"> </w:t>
            </w:r>
          </w:p>
          <w:p w:rsidR="00B55CE4" w:rsidRDefault="00B55CE4" w:rsidP="000C415B">
            <w:r w:rsidRPr="00B55CE4">
              <w:t>64-100</w:t>
            </w:r>
            <w:r>
              <w:t xml:space="preserve"> </w:t>
            </w:r>
            <w:r w:rsidRPr="00B55CE4">
              <w:t>Leszno Strzyżewice</w:t>
            </w:r>
          </w:p>
        </w:tc>
        <w:tc>
          <w:tcPr>
            <w:tcW w:w="5488" w:type="dxa"/>
            <w:vAlign w:val="center"/>
          </w:tcPr>
          <w:p w:rsidR="00B55CE4" w:rsidRDefault="00B55CE4" w:rsidP="000C415B">
            <w:r w:rsidRPr="00B55CE4">
              <w:t>Art. 89. ust.1 pkt 4</w:t>
            </w:r>
          </w:p>
          <w:p w:rsidR="00B55CE4" w:rsidRDefault="00BD72E5" w:rsidP="00BC576E">
            <w:pPr>
              <w:jc w:val="both"/>
            </w:pPr>
            <w:r>
              <w:t>Za</w:t>
            </w:r>
            <w:r w:rsidR="00B55CE4" w:rsidRPr="00B55CE4">
              <w:t>mawiający w dniu 10 grudnia 2012 wezwał wykonawcę do złożenia wyjaśnień w zakresie rażąco niskiej ceny. Wykonawca złożył wyjaśnienia w wyznaczonym przez Zamawiającego terminie, jednak nie mogą być one uznane przez Zamawiaj</w:t>
            </w:r>
            <w:r w:rsidR="00BC576E">
              <w:t>ą</w:t>
            </w:r>
            <w:r w:rsidR="00B55CE4" w:rsidRPr="00B55CE4">
              <w:t>cego za wystarczające do uznania że oferta nie zawiera rażąco niskiej ceny. Wykonawca skalkulował wynagrodzenie dla 3 pełnosprawnych pracowników na poziomie 2400 zł co w żaden sposób nie da się przełożyć na minimalne wynagrodzenie za 5/8 etatu (5,5</w:t>
            </w:r>
            <w:r w:rsidR="00BC576E">
              <w:t xml:space="preserve"> godziny dziennie) nawet na umo</w:t>
            </w:r>
            <w:r w:rsidR="00B55CE4" w:rsidRPr="00B55CE4">
              <w:t>wę zlecenie. Po skalkulowaniu wynagrodzenia dla 3 pracowników na 5/8 etatu, przy założeniu umowy zlecenia, koszty pracownika dla pracodawcy wynoszą 4356,14 zł. Pozostałe składniki wynagrodzenia takie jak zakup środków czystości, zakup ręczników i mydła do łazienek, zostały również skalkulowane na poziomie bardzo niskim. Uwzględniając nawet ogromny rabat przy zakupie środków czystości w formie koncentratu, po przeliczeniu, zgodnie z wyjaśnieniami wykonawcy, że litr środka do czyszczenia sanitariatów kosztuje 12,07 zł i jest to koncentrat wystarczający do sporządzenia 100 litrów gotowego płynu, to otrzymujemy cenę 12 groszy za litr gotowego środka. Dysproporcja z cenami w sklepie jest rażąca, nie da si</w:t>
            </w:r>
            <w:r w:rsidR="00BC576E">
              <w:t>ę</w:t>
            </w:r>
            <w:r w:rsidR="00B55CE4" w:rsidRPr="00B55CE4">
              <w:t xml:space="preserve"> kupić środka dobrej jakości do czyszczenia sanitariatów za mniej niż 3-4 zł za litr. </w:t>
            </w:r>
            <w:r w:rsidR="00BC576E">
              <w:t>P</w:t>
            </w:r>
            <w:r w:rsidR="00B55CE4" w:rsidRPr="00B55CE4">
              <w:t>ozostałe środki czystości są skalkulowane na podobnych zasadach - litr koncentratu daje 100 lub 200 litrów gotowego preparatu do czyszczenia, co po przeliczeniu na gotowy środek daje kwotę kilku groszy za litr preparatu. Z tego też powodu wyja</w:t>
            </w:r>
            <w:r w:rsidR="00BC576E">
              <w:t>ś</w:t>
            </w:r>
            <w:r w:rsidR="00B55CE4" w:rsidRPr="00B55CE4">
              <w:t>nienia te nie mogą zostać uznane za wystarczające dla uznania, że cena oferty nie zawiera rażąco niskiej ceny.</w:t>
            </w:r>
          </w:p>
        </w:tc>
      </w:tr>
      <w:tr w:rsidR="00B55CE4" w:rsidTr="000C415B">
        <w:tc>
          <w:tcPr>
            <w:tcW w:w="941" w:type="dxa"/>
            <w:vAlign w:val="center"/>
          </w:tcPr>
          <w:p w:rsidR="00B55CE4" w:rsidRDefault="00B55CE4" w:rsidP="000C415B">
            <w:r w:rsidRPr="00B55CE4">
              <w:t>2</w:t>
            </w:r>
          </w:p>
        </w:tc>
        <w:tc>
          <w:tcPr>
            <w:tcW w:w="2796" w:type="dxa"/>
            <w:vAlign w:val="center"/>
          </w:tcPr>
          <w:p w:rsidR="00B55CE4" w:rsidRDefault="00B55CE4" w:rsidP="000C415B">
            <w:r w:rsidRPr="00B55CE4">
              <w:t>4</w:t>
            </w:r>
          </w:p>
          <w:p w:rsidR="00B55CE4" w:rsidRDefault="00B55CE4" w:rsidP="000C415B">
            <w:r w:rsidRPr="00B55CE4">
              <w:t>Przedsiębiorstwo Wielobranżowe Zakład Pracy Chronionej EMIR</w:t>
            </w:r>
          </w:p>
          <w:p w:rsidR="00B55CE4" w:rsidRDefault="00B55CE4" w:rsidP="000C415B">
            <w:r w:rsidRPr="00B55CE4">
              <w:t>Barska</w:t>
            </w:r>
            <w:r>
              <w:t xml:space="preserve"> </w:t>
            </w:r>
            <w:r w:rsidRPr="00B55CE4">
              <w:t>10</w:t>
            </w:r>
            <w:r>
              <w:t xml:space="preserve"> </w:t>
            </w:r>
          </w:p>
          <w:p w:rsidR="00B55CE4" w:rsidRDefault="00B55CE4" w:rsidP="000C415B">
            <w:r w:rsidRPr="00B55CE4">
              <w:t>87-800</w:t>
            </w:r>
            <w:r>
              <w:t xml:space="preserve"> </w:t>
            </w:r>
            <w:r w:rsidRPr="00B55CE4">
              <w:t>Włocławek</w:t>
            </w:r>
          </w:p>
        </w:tc>
        <w:tc>
          <w:tcPr>
            <w:tcW w:w="5488" w:type="dxa"/>
            <w:vAlign w:val="center"/>
          </w:tcPr>
          <w:p w:rsidR="00B55CE4" w:rsidRDefault="00B55CE4" w:rsidP="000C415B">
            <w:r w:rsidRPr="00B55CE4">
              <w:t>Art. 89. ust.1 pkt 4</w:t>
            </w:r>
          </w:p>
          <w:p w:rsidR="00B55CE4" w:rsidRDefault="00BC576E" w:rsidP="00BC576E">
            <w:pPr>
              <w:jc w:val="both"/>
            </w:pPr>
            <w:r>
              <w:t>Za</w:t>
            </w:r>
            <w:r w:rsidR="00B55CE4" w:rsidRPr="00B55CE4">
              <w:t>mawiający w dniu 7 grudnia 2012 wezwał wykonawcę do złożenia wyjaśnień w zakresie rażąco niskiej ceny. Wykonawca złożył wyjaśnienia w wyznaczonym przez Zamawiającego terminie, jednak nie mogą być one uznane przez Zamawiaj</w:t>
            </w:r>
            <w:r>
              <w:t>ąc</w:t>
            </w:r>
            <w:r w:rsidR="00B55CE4" w:rsidRPr="00B55CE4">
              <w:t xml:space="preserve">ego za wystarczające do uznania że oferta nie zawiera rażąco niskiej ceny. Wykonawca skalkulował wynagrodzenie </w:t>
            </w:r>
            <w:r w:rsidR="00B55CE4" w:rsidRPr="00B55CE4">
              <w:lastRenderedPageBreak/>
              <w:t xml:space="preserve">dla 3 pełnosprawnych pracowników uwzględniając refundację za pracowników niepełnosprawnych, co w żaden sposób nie da się przełożyć na minimalne wynagrodzenie za 5/8 etatu (5,5 godziny dziennie) nawet na umowę zlecenie. Ponadto wyjaśnienia te są nieczytelne - raz jako wynagrodzenie przyjęta jest kwota 1600 zł a innym razem 1700 zł. Dodatkowo w kosztach wynagrodzenia pracowników ujęty jest zysk pracodawcy, co </w:t>
            </w:r>
            <w:r>
              <w:t>w żaden sposób nie da się</w:t>
            </w:r>
            <w:r w:rsidR="00B55CE4" w:rsidRPr="00B55CE4">
              <w:t xml:space="preserve"> wytłumaczyć. Po skalkulowaniu wynagrodzenia dla 3 pracowników na 5/8 etatu, przy założeniu umowy zlecenia, koszty pracownika dla pracodawcy wynoszą 4356,14 zł. Pozostałe składniki wynagrodzenia takie jak zakup środków czystości zostały również skalkulowane na poziomie bardzo niskim - zostały ujęte w enigmatycznej pozycji koszty ogólne  - 600 </w:t>
            </w:r>
            <w:proofErr w:type="spellStart"/>
            <w:r w:rsidR="00B55CE4" w:rsidRPr="00B55CE4">
              <w:t>zl</w:t>
            </w:r>
            <w:proofErr w:type="spellEnd"/>
            <w:r w:rsidR="00B55CE4" w:rsidRPr="00B55CE4">
              <w:t xml:space="preserve"> razem z obsługą administracyjną, opieka lekarską, nadzo</w:t>
            </w:r>
            <w:r>
              <w:t>rem, odzieżą roboczą, transporte</w:t>
            </w:r>
            <w:r w:rsidR="00B55CE4" w:rsidRPr="00B55CE4">
              <w:t>m. Nie pojawia się w</w:t>
            </w:r>
            <w:r>
              <w:t xml:space="preserve"> </w:t>
            </w:r>
            <w:r w:rsidR="00B55CE4" w:rsidRPr="00B55CE4">
              <w:t>ogóle w wyja</w:t>
            </w:r>
            <w:r>
              <w:t>ś</w:t>
            </w:r>
            <w:r w:rsidR="00B55CE4" w:rsidRPr="00B55CE4">
              <w:t>nieniach koszt zakupu ręczników i mydła do łazienek.</w:t>
            </w:r>
          </w:p>
        </w:tc>
      </w:tr>
      <w:tr w:rsidR="00B55CE4" w:rsidTr="000C415B">
        <w:tc>
          <w:tcPr>
            <w:tcW w:w="941" w:type="dxa"/>
            <w:vAlign w:val="center"/>
          </w:tcPr>
          <w:p w:rsidR="00B55CE4" w:rsidRDefault="00B55CE4" w:rsidP="000C415B">
            <w:r w:rsidRPr="00B55CE4">
              <w:lastRenderedPageBreak/>
              <w:t>3</w:t>
            </w:r>
          </w:p>
        </w:tc>
        <w:tc>
          <w:tcPr>
            <w:tcW w:w="2796" w:type="dxa"/>
            <w:vAlign w:val="center"/>
          </w:tcPr>
          <w:p w:rsidR="00B55CE4" w:rsidRDefault="00B55CE4" w:rsidP="000C415B">
            <w:r w:rsidRPr="00B55CE4">
              <w:t>6</w:t>
            </w:r>
          </w:p>
          <w:p w:rsidR="00B55CE4" w:rsidRDefault="00B55CE4" w:rsidP="000C415B">
            <w:r w:rsidRPr="00B55CE4">
              <w:t>CLAR SYSTEM S.A.</w:t>
            </w:r>
          </w:p>
          <w:p w:rsidR="00B55CE4" w:rsidRDefault="00B55CE4" w:rsidP="000C415B">
            <w:r w:rsidRPr="00B55CE4">
              <w:t>Janickiego</w:t>
            </w:r>
            <w:r>
              <w:t xml:space="preserve"> </w:t>
            </w:r>
            <w:r w:rsidRPr="00B55CE4">
              <w:t>20b</w:t>
            </w:r>
            <w:r>
              <w:t xml:space="preserve"> </w:t>
            </w:r>
          </w:p>
          <w:p w:rsidR="00B55CE4" w:rsidRDefault="00B55CE4" w:rsidP="000C415B">
            <w:r w:rsidRPr="00B55CE4">
              <w:t>60-542</w:t>
            </w:r>
            <w:r>
              <w:t xml:space="preserve"> </w:t>
            </w:r>
            <w:r w:rsidRPr="00B55CE4">
              <w:t>Poznań</w:t>
            </w:r>
          </w:p>
        </w:tc>
        <w:tc>
          <w:tcPr>
            <w:tcW w:w="5488" w:type="dxa"/>
            <w:vAlign w:val="center"/>
          </w:tcPr>
          <w:p w:rsidR="00B55CE4" w:rsidRDefault="00B55CE4" w:rsidP="000C415B">
            <w:r w:rsidRPr="00B55CE4">
              <w:t>Art. 89. ust.1 pkt 4</w:t>
            </w:r>
          </w:p>
          <w:p w:rsidR="00B55CE4" w:rsidRDefault="00B55CE4" w:rsidP="000C415B">
            <w:pPr>
              <w:jc w:val="both"/>
            </w:pPr>
            <w:r w:rsidRPr="00B55CE4">
              <w:t>Zamawiający w dniu 7 grudnia 2012 wezwał wykonawcę do złożenia wyjaśnień w zakresie rażąco niskiej ceny. Wykonawca złożył wyjaśnienia w wyznaczonym przez Zamawiającego terminie, jednak nie mog</w:t>
            </w:r>
            <w:r w:rsidR="00BC576E">
              <w:t>ą być one uznane przez Zamawiają</w:t>
            </w:r>
            <w:r w:rsidRPr="00B55CE4">
              <w:t>cego za wystarczające do uznania że oferta nie zawiera rażąco niskiej ceny. Wykonawca skalkulował wynagrodzenie dla 3 pełnosprawnych pracowników na poziomie 1996,54 zł netto, co w żaden sposób nie da się przełożyć na minimalne wynagrodzenie za 5/8 etatu (5,5 godziny dziennie) nawet na umowę zlecenie. Po skalkulowaniu wynagrodzenia dla 3 pracowników na 5/8 etatu, przy założeniu umowy zlecenia, koszty pracownika dla pracodawcy wynoszą 4356,14 zł. Pozostałe składniki wynagrodzenia takie jak zakup środków czystości, zakup ręczników i mydła do łazienek, zostały również skalkulowane na poziomie bardzo niskim. Mając na uwadze powyższe należy przyjąć, że oferta ta zawiera rażąco niską cenę w stosunku do przedmiotu zamówienia.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B55CE4">
            <w:r w:rsidRPr="00B55CE4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B55CE4">
        <w:t xml:space="preserve"> </w:t>
      </w:r>
      <w:r w:rsidR="00B55CE4" w:rsidRPr="0012155B">
        <w:t>nie krótszym niż 5 dni od dnia przesłania niniejszego zawiadomienia o wyborze najkorzystniejszej oferty</w:t>
      </w:r>
      <w:r w:rsidR="00B55CE4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</w:t>
      </w:r>
      <w:bookmarkStart w:id="0" w:name="_GoBack"/>
      <w:bookmarkEnd w:id="0"/>
      <w:r w:rsidRPr="00745DBF">
        <w:rPr>
          <w:bCs/>
        </w:rPr>
        <w:t>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B55CE4">
      <w:pPr>
        <w:spacing w:before="120" w:after="120"/>
        <w:ind w:left="4680"/>
        <w:jc w:val="center"/>
        <w:rPr>
          <w:bCs/>
          <w:vertAlign w:val="superscript"/>
        </w:rPr>
      </w:pPr>
      <w:r w:rsidRPr="00B55CE4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B55CE4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51A" w:rsidRDefault="0033751A">
      <w:r>
        <w:separator/>
      </w:r>
    </w:p>
  </w:endnote>
  <w:endnote w:type="continuationSeparator" w:id="0">
    <w:p w:rsidR="0033751A" w:rsidRDefault="00337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CE4" w:rsidRDefault="00B55C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60BEF">
      <w:rPr>
        <w:rStyle w:val="Numerstrony"/>
        <w:noProof/>
      </w:rPr>
      <w:t>4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60BEF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CE4" w:rsidRDefault="00B55C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51A" w:rsidRDefault="0033751A">
      <w:r>
        <w:separator/>
      </w:r>
    </w:p>
  </w:footnote>
  <w:footnote w:type="continuationSeparator" w:id="0">
    <w:p w:rsidR="0033751A" w:rsidRDefault="003375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CE4" w:rsidRDefault="00B55C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CE4" w:rsidRDefault="00B55C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CE4" w:rsidRDefault="00B55C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1F6"/>
    <w:rsid w:val="00034F15"/>
    <w:rsid w:val="000B6515"/>
    <w:rsid w:val="000D1E6C"/>
    <w:rsid w:val="000D6259"/>
    <w:rsid w:val="001F67FA"/>
    <w:rsid w:val="002371E6"/>
    <w:rsid w:val="00251690"/>
    <w:rsid w:val="002F587A"/>
    <w:rsid w:val="0033076C"/>
    <w:rsid w:val="0033751A"/>
    <w:rsid w:val="003C27EC"/>
    <w:rsid w:val="004B5777"/>
    <w:rsid w:val="00560BEF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C0372"/>
    <w:rsid w:val="00917FEB"/>
    <w:rsid w:val="00953D9A"/>
    <w:rsid w:val="00AD5B8D"/>
    <w:rsid w:val="00AE6513"/>
    <w:rsid w:val="00B37924"/>
    <w:rsid w:val="00B55CE4"/>
    <w:rsid w:val="00B61C92"/>
    <w:rsid w:val="00BA1245"/>
    <w:rsid w:val="00BC576E"/>
    <w:rsid w:val="00BD72E5"/>
    <w:rsid w:val="00D26C67"/>
    <w:rsid w:val="00D5181E"/>
    <w:rsid w:val="00E05A7A"/>
    <w:rsid w:val="00E4520D"/>
    <w:rsid w:val="00E663C3"/>
    <w:rsid w:val="00EB4311"/>
    <w:rsid w:val="00EF36C3"/>
    <w:rsid w:val="00F501F6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960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4</cp:revision>
  <cp:lastPrinted>2012-12-14T13:04:00Z</cp:lastPrinted>
  <dcterms:created xsi:type="dcterms:W3CDTF">2012-12-14T12:58:00Z</dcterms:created>
  <dcterms:modified xsi:type="dcterms:W3CDTF">2012-12-14T13:10:00Z</dcterms:modified>
</cp:coreProperties>
</file>