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075DCF">
      <w:pPr>
        <w:rPr>
          <w:b/>
          <w:bCs/>
          <w:sz w:val="24"/>
        </w:rPr>
      </w:pPr>
      <w:r w:rsidRPr="00075DCF">
        <w:rPr>
          <w:b/>
          <w:bCs/>
          <w:sz w:val="24"/>
        </w:rPr>
        <w:t>Gmina Śrem</w:t>
      </w:r>
    </w:p>
    <w:p w:rsidR="00EF1037" w:rsidRDefault="00075DCF">
      <w:pPr>
        <w:rPr>
          <w:b/>
          <w:bCs/>
          <w:sz w:val="24"/>
        </w:rPr>
      </w:pPr>
      <w:r w:rsidRPr="00075DCF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075DCF">
        <w:rPr>
          <w:b/>
          <w:bCs/>
          <w:sz w:val="24"/>
        </w:rPr>
        <w:t>1</w:t>
      </w:r>
    </w:p>
    <w:p w:rsidR="00EF1037" w:rsidRDefault="00075DCF">
      <w:pPr>
        <w:rPr>
          <w:b/>
          <w:bCs/>
          <w:sz w:val="24"/>
        </w:rPr>
      </w:pPr>
      <w:r w:rsidRPr="00075DCF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075DCF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75DCF" w:rsidRPr="00075DCF">
        <w:rPr>
          <w:b/>
          <w:bCs/>
          <w:sz w:val="24"/>
        </w:rPr>
        <w:t>ZP.271.27.2012.BSL/3</w:t>
      </w:r>
      <w:r>
        <w:rPr>
          <w:sz w:val="24"/>
        </w:rPr>
        <w:tab/>
        <w:t xml:space="preserve"> </w:t>
      </w:r>
      <w:r w:rsidR="00075DCF" w:rsidRPr="00075DCF">
        <w:rPr>
          <w:sz w:val="24"/>
        </w:rPr>
        <w:t>Śrem</w:t>
      </w:r>
      <w:r>
        <w:rPr>
          <w:sz w:val="24"/>
        </w:rPr>
        <w:t xml:space="preserve"> dnia: </w:t>
      </w:r>
      <w:r w:rsidR="00075DCF" w:rsidRPr="00075DCF">
        <w:rPr>
          <w:sz w:val="24"/>
        </w:rPr>
        <w:t>2012-12-05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075DCF" w:rsidRPr="00075DCF">
        <w:rPr>
          <w:bCs/>
          <w:sz w:val="24"/>
        </w:rPr>
        <w:t>Zorganizowanie i zarządzanie Strefami Płatnego Parkowania.</w:t>
      </w:r>
      <w:r>
        <w:rPr>
          <w:bCs/>
          <w:sz w:val="24"/>
        </w:rPr>
        <w:t xml:space="preserve"> (</w:t>
      </w:r>
      <w:r w:rsidR="00075DCF" w:rsidRPr="00075DCF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bookmarkStart w:id="0" w:name="_GoBack"/>
      <w:bookmarkEnd w:id="0"/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>Dz. U. z 2010 r. Nr 113, poz. 759, z późn.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075DCF" w:rsidRPr="00075DCF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075DCF" w:rsidRPr="00075DCF">
        <w:rPr>
          <w:b/>
          <w:sz w:val="24"/>
          <w:szCs w:val="22"/>
        </w:rPr>
        <w:t>Zorganizowanie i zarządzanie Strefami Płatnego Parkowania.</w:t>
      </w:r>
      <w:r>
        <w:rPr>
          <w:sz w:val="24"/>
          <w:szCs w:val="22"/>
        </w:rPr>
        <w:t>, dokonuje następujących zmian zapisów w specyfikacji istotnych warunków zamówienia:</w:t>
      </w:r>
    </w:p>
    <w:p w:rsidR="00075DCF" w:rsidRPr="00075DCF" w:rsidRDefault="00075DCF">
      <w:pPr>
        <w:spacing w:before="120" w:after="120" w:line="360" w:lineRule="auto"/>
        <w:rPr>
          <w:bCs/>
          <w:sz w:val="24"/>
        </w:rPr>
      </w:pPr>
      <w:r w:rsidRPr="00075DCF">
        <w:rPr>
          <w:bCs/>
          <w:sz w:val="24"/>
        </w:rPr>
        <w:t>Pkt 10.1. SIWZ otrzymuje brzmienie:</w:t>
      </w:r>
    </w:p>
    <w:p w:rsidR="00EF1037" w:rsidRDefault="00075DCF">
      <w:pPr>
        <w:spacing w:before="120" w:after="120" w:line="360" w:lineRule="auto"/>
        <w:rPr>
          <w:bCs/>
          <w:sz w:val="24"/>
        </w:rPr>
      </w:pPr>
      <w:r w:rsidRPr="00075DCF">
        <w:rPr>
          <w:bCs/>
          <w:sz w:val="24"/>
        </w:rPr>
        <w:t>10.1.</w:t>
      </w:r>
      <w:r w:rsidRPr="00075DCF">
        <w:rPr>
          <w:bCs/>
          <w:sz w:val="24"/>
        </w:rPr>
        <w:tab/>
        <w:t>Wykonawca pozostaje związany ofertą przez okres 30 dni.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075DCF">
      <w:pPr>
        <w:pStyle w:val="Tekstpodstawowy"/>
        <w:ind w:left="4536"/>
        <w:jc w:val="center"/>
        <w:rPr>
          <w:vertAlign w:val="superscript"/>
        </w:rPr>
      </w:pPr>
      <w:r w:rsidRPr="00075DCF">
        <w:rPr>
          <w:vertAlign w:val="superscript"/>
        </w:rPr>
        <w:t>inspektor Sławomir</w:t>
      </w:r>
      <w:r w:rsidR="00EF1037">
        <w:rPr>
          <w:vertAlign w:val="superscript"/>
        </w:rPr>
        <w:t xml:space="preserve"> </w:t>
      </w:r>
      <w:r w:rsidRPr="00075DCF">
        <w:rPr>
          <w:vertAlign w:val="superscript"/>
        </w:rPr>
        <w:t>Baum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E21" w:rsidRDefault="00587E21">
      <w:r>
        <w:separator/>
      </w:r>
    </w:p>
  </w:endnote>
  <w:endnote w:type="continuationSeparator" w:id="0">
    <w:p w:rsidR="00587E21" w:rsidRDefault="00587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D403A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D1DC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D1DC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4174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E21" w:rsidRDefault="00587E21">
      <w:r>
        <w:separator/>
      </w:r>
    </w:p>
  </w:footnote>
  <w:footnote w:type="continuationSeparator" w:id="0">
    <w:p w:rsidR="00587E21" w:rsidRDefault="00587E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DCF" w:rsidRDefault="00075D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DCF" w:rsidRDefault="00075D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DCF" w:rsidRDefault="00075D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749"/>
    <w:rsid w:val="000613E0"/>
    <w:rsid w:val="00075DCF"/>
    <w:rsid w:val="001A571A"/>
    <w:rsid w:val="002B1C74"/>
    <w:rsid w:val="00384EFD"/>
    <w:rsid w:val="0055546F"/>
    <w:rsid w:val="00587E21"/>
    <w:rsid w:val="00741749"/>
    <w:rsid w:val="0087224A"/>
    <w:rsid w:val="009149C3"/>
    <w:rsid w:val="00953AA1"/>
    <w:rsid w:val="0095641D"/>
    <w:rsid w:val="009D169F"/>
    <w:rsid w:val="00B361A9"/>
    <w:rsid w:val="00BD1DC2"/>
    <w:rsid w:val="00D1574A"/>
    <w:rsid w:val="00D248D2"/>
    <w:rsid w:val="00D403A7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2001-02-10T18:08:00Z</cp:lastPrinted>
  <dcterms:created xsi:type="dcterms:W3CDTF">2012-12-05T12:55:00Z</dcterms:created>
  <dcterms:modified xsi:type="dcterms:W3CDTF">2012-12-05T12:55:00Z</dcterms:modified>
</cp:coreProperties>
</file>