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522FAD">
      <w:pPr>
        <w:rPr>
          <w:b/>
          <w:bCs/>
          <w:sz w:val="24"/>
        </w:rPr>
      </w:pPr>
      <w:r w:rsidRPr="00522FAD">
        <w:rPr>
          <w:b/>
          <w:bCs/>
          <w:sz w:val="24"/>
        </w:rPr>
        <w:t>Gmina Śrem</w:t>
      </w:r>
    </w:p>
    <w:p w:rsidR="00EF1037" w:rsidRDefault="00522FAD">
      <w:pPr>
        <w:rPr>
          <w:b/>
          <w:bCs/>
          <w:sz w:val="24"/>
        </w:rPr>
      </w:pPr>
      <w:r w:rsidRPr="00522FAD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522FAD">
        <w:rPr>
          <w:b/>
          <w:bCs/>
          <w:sz w:val="24"/>
        </w:rPr>
        <w:t>1</w:t>
      </w:r>
    </w:p>
    <w:p w:rsidR="00EF1037" w:rsidRDefault="00522FAD">
      <w:pPr>
        <w:rPr>
          <w:b/>
          <w:bCs/>
          <w:sz w:val="24"/>
        </w:rPr>
      </w:pPr>
      <w:r w:rsidRPr="00522FAD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522FAD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22FAD" w:rsidRPr="00522FAD">
        <w:rPr>
          <w:b/>
          <w:bCs/>
          <w:sz w:val="24"/>
        </w:rPr>
        <w:t>ZP.271.62.2012.BSL/3</w:t>
      </w:r>
      <w:r>
        <w:rPr>
          <w:sz w:val="24"/>
        </w:rPr>
        <w:tab/>
        <w:t xml:space="preserve"> </w:t>
      </w:r>
      <w:r w:rsidR="00522FAD" w:rsidRPr="00522FAD">
        <w:rPr>
          <w:sz w:val="24"/>
        </w:rPr>
        <w:t>Śrem</w:t>
      </w:r>
      <w:r>
        <w:rPr>
          <w:sz w:val="24"/>
        </w:rPr>
        <w:t xml:space="preserve"> dnia: </w:t>
      </w:r>
      <w:r w:rsidR="00522FAD" w:rsidRPr="00522FAD">
        <w:rPr>
          <w:sz w:val="24"/>
        </w:rPr>
        <w:t>2012-11-30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bookmarkStart w:id="0" w:name="_GoBack"/>
      <w:bookmarkEnd w:id="0"/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522FAD" w:rsidRPr="00522FAD">
        <w:rPr>
          <w:bCs/>
          <w:sz w:val="24"/>
        </w:rPr>
        <w:t>Świadczenie usług pocztowych w zakresie przyjmowania, przemieszczania i doręczania przesyłek pocztowych oraz ich ewentualnych zwrotów w obrocie krajowym i zagranicznym w rozumieniu ustawy Prawo pocztowe z dnia 12 czerwca 2003 r.</w:t>
      </w:r>
      <w:r>
        <w:rPr>
          <w:bCs/>
          <w:sz w:val="24"/>
        </w:rPr>
        <w:t xml:space="preserve"> (</w:t>
      </w:r>
      <w:r w:rsidR="00522FAD" w:rsidRPr="00522FAD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7224A">
        <w:rPr>
          <w:sz w:val="24"/>
        </w:rPr>
        <w:t>(</w:t>
      </w:r>
      <w:r w:rsidR="00D248D2">
        <w:rPr>
          <w:sz w:val="24"/>
        </w:rPr>
        <w:t>Dz. U. z 2010 r. Nr 113, poz. 759, z późn. zm.</w:t>
      </w:r>
      <w:r w:rsidR="0087224A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522FAD" w:rsidRPr="00522FAD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522FAD" w:rsidRPr="00522FAD">
        <w:rPr>
          <w:b/>
          <w:sz w:val="24"/>
          <w:szCs w:val="22"/>
        </w:rPr>
        <w:t>Świadczenie usług pocztowych w zakresie przyjmowania, przemieszczania i doręczania przesyłek pocztowych oraz ich ewentualnych zwrotów w obrocie krajowym i zagranicznym w rozumieniu ustawy Prawo pocztowe z dnia 12 czerwca 2003 r.</w:t>
      </w:r>
      <w:r>
        <w:rPr>
          <w:sz w:val="24"/>
          <w:szCs w:val="22"/>
        </w:rPr>
        <w:t>, dokonuje następujących zmian zapisów w specyfikacji istotnych warunków zamówienia:</w:t>
      </w:r>
    </w:p>
    <w:p w:rsidR="00522FAD" w:rsidRPr="00522FAD" w:rsidRDefault="00522FAD">
      <w:pPr>
        <w:spacing w:before="120" w:after="120" w:line="360" w:lineRule="auto"/>
        <w:rPr>
          <w:bCs/>
          <w:sz w:val="24"/>
        </w:rPr>
      </w:pPr>
      <w:r w:rsidRPr="00522FAD">
        <w:rPr>
          <w:bCs/>
          <w:sz w:val="24"/>
        </w:rPr>
        <w:t>1) w opisie przedmiotu zamówienia w pkt 3.1 SIWZ skresla się pkt 2) a) przesyłki reklamowe - przesyłki zawierające wyłącznie materiał reklamowy, promocyjny, wysyłana jednorazowo do co najmniej 20 różnych adresatów z identyczną zawartością,</w:t>
      </w:r>
    </w:p>
    <w:p w:rsidR="00522FAD" w:rsidRPr="00522FAD" w:rsidRDefault="00522FAD">
      <w:pPr>
        <w:spacing w:before="120" w:after="120" w:line="360" w:lineRule="auto"/>
        <w:rPr>
          <w:bCs/>
          <w:sz w:val="24"/>
        </w:rPr>
      </w:pPr>
      <w:r w:rsidRPr="00522FAD">
        <w:rPr>
          <w:bCs/>
          <w:sz w:val="24"/>
        </w:rPr>
        <w:t>2) formularz ofertowy otrzymuje brzmienie określone w załączniku do niniejszej modyfikacji</w:t>
      </w:r>
    </w:p>
    <w:p w:rsidR="00EF1037" w:rsidRDefault="00522FAD">
      <w:pPr>
        <w:spacing w:before="120" w:after="120" w:line="360" w:lineRule="auto"/>
        <w:rPr>
          <w:bCs/>
          <w:sz w:val="24"/>
        </w:rPr>
      </w:pPr>
      <w:r w:rsidRPr="00522FAD">
        <w:rPr>
          <w:bCs/>
          <w:sz w:val="24"/>
        </w:rPr>
        <w:t>3) załącznik do SIWZ otrzymuje brzmienie określone w załączniku do niniejszej modyfikacji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522FAD">
      <w:pPr>
        <w:pStyle w:val="Tekstpodstawowy"/>
        <w:ind w:left="4536"/>
        <w:jc w:val="center"/>
        <w:rPr>
          <w:vertAlign w:val="superscript"/>
        </w:rPr>
      </w:pPr>
      <w:r w:rsidRPr="00522FAD">
        <w:rPr>
          <w:vertAlign w:val="superscript"/>
        </w:rPr>
        <w:t>inspektor Sławomir</w:t>
      </w:r>
      <w:r w:rsidR="00EF1037">
        <w:rPr>
          <w:vertAlign w:val="superscript"/>
        </w:rPr>
        <w:t xml:space="preserve"> </w:t>
      </w:r>
      <w:r w:rsidRPr="00522FAD">
        <w:rPr>
          <w:vertAlign w:val="superscript"/>
        </w:rPr>
        <w:t>Baum</w:t>
      </w: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EEF" w:rsidRDefault="00E16EEF">
      <w:r>
        <w:separator/>
      </w:r>
    </w:p>
  </w:endnote>
  <w:endnote w:type="continuationSeparator" w:id="0">
    <w:p w:rsidR="00E16EEF" w:rsidRDefault="00E16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BF70C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446C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446C8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E530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EEF" w:rsidRDefault="00E16EEF">
      <w:r>
        <w:separator/>
      </w:r>
    </w:p>
  </w:footnote>
  <w:footnote w:type="continuationSeparator" w:id="0">
    <w:p w:rsidR="00E16EEF" w:rsidRDefault="00E16E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FAD" w:rsidRDefault="00522FA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FAD" w:rsidRDefault="00522FA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FAD" w:rsidRDefault="00522F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300"/>
    <w:rsid w:val="000613E0"/>
    <w:rsid w:val="001A571A"/>
    <w:rsid w:val="002446C8"/>
    <w:rsid w:val="002B1C74"/>
    <w:rsid w:val="00384EFD"/>
    <w:rsid w:val="00522FAD"/>
    <w:rsid w:val="0055546F"/>
    <w:rsid w:val="006E5300"/>
    <w:rsid w:val="0087224A"/>
    <w:rsid w:val="009149C3"/>
    <w:rsid w:val="00953AA1"/>
    <w:rsid w:val="0095641D"/>
    <w:rsid w:val="009D169F"/>
    <w:rsid w:val="00B361A9"/>
    <w:rsid w:val="00BF70C1"/>
    <w:rsid w:val="00D1574A"/>
    <w:rsid w:val="00D248D2"/>
    <w:rsid w:val="00E16EEF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2001-02-10T18:08:00Z</cp:lastPrinted>
  <dcterms:created xsi:type="dcterms:W3CDTF">2012-11-30T11:00:00Z</dcterms:created>
  <dcterms:modified xsi:type="dcterms:W3CDTF">2012-11-30T11:00:00Z</dcterms:modified>
</cp:coreProperties>
</file>