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CAF" w:rsidRDefault="00175CAF" w:rsidP="00175CAF">
      <w:pPr>
        <w:ind w:firstLine="708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175CAF" w:rsidRPr="00ED34E8" w:rsidRDefault="00175CAF" w:rsidP="00175CAF">
      <w:pPr>
        <w:ind w:firstLine="708"/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 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225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;infolinia 0801300031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;mail: umiejski@srem.pl</w:t>
      </w:r>
    </w:p>
    <w:p w:rsidR="00175CAF" w:rsidRDefault="00175CAF" w:rsidP="00175CAF">
      <w:pPr>
        <w:rPr>
          <w:b/>
          <w:sz w:val="32"/>
          <w:szCs w:val="32"/>
        </w:rPr>
      </w:pPr>
    </w:p>
    <w:p w:rsidR="00175CAF" w:rsidRPr="0056419F" w:rsidRDefault="00175CAF" w:rsidP="00175CAF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 G Ł O S Z E N I E</w:t>
      </w:r>
    </w:p>
    <w:p w:rsidR="00175CAF" w:rsidRDefault="00175CAF" w:rsidP="00175CAF">
      <w:pPr>
        <w:spacing w:before="60"/>
        <w:rPr>
          <w:b/>
          <w:sz w:val="16"/>
          <w:szCs w:val="16"/>
        </w:rPr>
      </w:pPr>
    </w:p>
    <w:p w:rsidR="00175CAF" w:rsidRDefault="00175CAF" w:rsidP="00175CAF">
      <w:pPr>
        <w:spacing w:before="60"/>
        <w:rPr>
          <w:b/>
          <w:sz w:val="16"/>
          <w:szCs w:val="16"/>
        </w:rPr>
      </w:pPr>
    </w:p>
    <w:p w:rsidR="00175CAF" w:rsidRPr="00120A33" w:rsidRDefault="00175CAF" w:rsidP="00175CAF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1E2EB3">
        <w:rPr>
          <w:sz w:val="20"/>
          <w:szCs w:val="20"/>
        </w:rPr>
        <w:t>§ 12</w:t>
      </w:r>
      <w:r w:rsidRPr="00120A33">
        <w:rPr>
          <w:bCs/>
        </w:rPr>
        <w:t xml:space="preserve"> Rozporządzenia Rady Ministrów z 14 września 2004 r. w sprawie sposobu i trybu przeprowadzania przetargów oraz rokowań na zbycie nieruchomości </w:t>
      </w:r>
      <w:r>
        <w:rPr>
          <w:bCs/>
        </w:rPr>
        <w:br/>
      </w:r>
      <w:r w:rsidRPr="00120A33">
        <w:rPr>
          <w:bCs/>
        </w:rPr>
        <w:t xml:space="preserve">(Dz. U. z 2004 r. Nr 207, poz. 2108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175CAF" w:rsidRPr="001E2EB3" w:rsidRDefault="00175CAF" w:rsidP="00175CAF">
      <w:pPr>
        <w:tabs>
          <w:tab w:val="left" w:pos="6300"/>
        </w:tabs>
        <w:jc w:val="center"/>
        <w:rPr>
          <w:b/>
          <w:sz w:val="20"/>
          <w:szCs w:val="20"/>
        </w:rPr>
      </w:pPr>
    </w:p>
    <w:p w:rsidR="00175CAF" w:rsidRPr="00297F34" w:rsidRDefault="00175CAF" w:rsidP="00175CAF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</w:p>
    <w:p w:rsidR="00175CAF" w:rsidRDefault="00175CAF" w:rsidP="00175CAF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:rsidR="00175CAF" w:rsidRPr="00297F34" w:rsidRDefault="00175CAF" w:rsidP="00175CAF">
      <w:pPr>
        <w:tabs>
          <w:tab w:val="left" w:pos="6300"/>
        </w:tabs>
        <w:spacing w:line="360" w:lineRule="exact"/>
        <w:jc w:val="center"/>
        <w:rPr>
          <w:b/>
        </w:rPr>
      </w:pPr>
    </w:p>
    <w:p w:rsidR="00175CAF" w:rsidRPr="00E16618" w:rsidRDefault="00175CAF" w:rsidP="00175CAF">
      <w:pPr>
        <w:jc w:val="both"/>
      </w:pPr>
      <w:r>
        <w:t>w dniu 1</w:t>
      </w:r>
      <w:r>
        <w:t>2</w:t>
      </w:r>
      <w:r w:rsidRPr="00E16618">
        <w:t xml:space="preserve"> </w:t>
      </w:r>
      <w:r>
        <w:t>października</w:t>
      </w:r>
      <w:r w:rsidRPr="00E16618">
        <w:t xml:space="preserve"> 201</w:t>
      </w:r>
      <w:r>
        <w:t>2 r. odbył się pierwszy</w:t>
      </w:r>
      <w:r w:rsidRPr="00E16618">
        <w:t xml:space="preserve"> przetarg ustny nieograniczony, na sprzedaż nieruchomości gruntowej</w:t>
      </w:r>
      <w:r>
        <w:t>, zabudowanej</w:t>
      </w:r>
      <w:r w:rsidRPr="00E16618">
        <w:t xml:space="preserve"> położonej w </w:t>
      </w:r>
      <w:r>
        <w:t>Śremie</w:t>
      </w:r>
      <w:r w:rsidRPr="00E16618">
        <w:t xml:space="preserve"> </w:t>
      </w:r>
      <w:r>
        <w:t xml:space="preserve">przy </w:t>
      </w:r>
      <w:r w:rsidRPr="00E16618">
        <w:t xml:space="preserve">ul. </w:t>
      </w:r>
      <w:r>
        <w:t>Łazienkowej</w:t>
      </w:r>
      <w:r>
        <w:t xml:space="preserve"> oznaczonej ewidencyjnym</w:t>
      </w:r>
      <w:r w:rsidRPr="00E16618">
        <w:t xml:space="preserve"> numer</w:t>
      </w:r>
      <w:r>
        <w:t>em</w:t>
      </w:r>
      <w:r w:rsidRPr="00E16618">
        <w:t xml:space="preserve"> działk</w:t>
      </w:r>
      <w:r>
        <w:t>i</w:t>
      </w:r>
      <w:r>
        <w:rPr>
          <w:spacing w:val="-4"/>
        </w:rPr>
        <w:t>1076/3, o powierzchni 453</w:t>
      </w:r>
      <w:r>
        <w:rPr>
          <w:spacing w:val="-4"/>
        </w:rPr>
        <w:t xml:space="preserve"> m², zapisanej</w:t>
      </w:r>
      <w:r>
        <w:rPr>
          <w:spacing w:val="-4"/>
        </w:rPr>
        <w:t xml:space="preserve"> w księdze wiecz</w:t>
      </w:r>
      <w:r>
        <w:rPr>
          <w:spacing w:val="-4"/>
        </w:rPr>
        <w:t>y</w:t>
      </w:r>
      <w:r>
        <w:rPr>
          <w:spacing w:val="-4"/>
        </w:rPr>
        <w:t xml:space="preserve">stej numer </w:t>
      </w:r>
      <w:r w:rsidRPr="00E43F57">
        <w:rPr>
          <w:spacing w:val="-4"/>
        </w:rPr>
        <w:t xml:space="preserve">KW </w:t>
      </w:r>
      <w:r w:rsidRPr="00E43F57">
        <w:rPr>
          <w:bCs/>
          <w:szCs w:val="26"/>
        </w:rPr>
        <w:t>PO1M/000</w:t>
      </w:r>
      <w:r>
        <w:rPr>
          <w:bCs/>
          <w:szCs w:val="26"/>
        </w:rPr>
        <w:t>25002</w:t>
      </w:r>
      <w:r w:rsidRPr="00E43F57">
        <w:rPr>
          <w:bCs/>
          <w:szCs w:val="26"/>
        </w:rPr>
        <w:t>/</w:t>
      </w:r>
      <w:r>
        <w:rPr>
          <w:bCs/>
          <w:szCs w:val="26"/>
        </w:rPr>
        <w:t>6</w:t>
      </w:r>
      <w:r>
        <w:rPr>
          <w:bCs/>
          <w:szCs w:val="26"/>
        </w:rPr>
        <w:t>.</w:t>
      </w:r>
    </w:p>
    <w:p w:rsidR="00175CAF" w:rsidRPr="00E16618" w:rsidRDefault="00175CAF" w:rsidP="00175CAF">
      <w:pPr>
        <w:jc w:val="both"/>
      </w:pPr>
      <w:r w:rsidRPr="00E16618">
        <w:t xml:space="preserve">Cenę wywoławczą ustalono na poziomie: </w:t>
      </w:r>
      <w:r>
        <w:rPr>
          <w:bCs/>
        </w:rPr>
        <w:t>51</w:t>
      </w:r>
      <w:r w:rsidRPr="00E16618">
        <w:rPr>
          <w:bCs/>
        </w:rPr>
        <w:t>.</w:t>
      </w:r>
      <w:r>
        <w:rPr>
          <w:bCs/>
        </w:rPr>
        <w:t>6</w:t>
      </w:r>
      <w:r>
        <w:rPr>
          <w:bCs/>
        </w:rPr>
        <w:t>00</w:t>
      </w:r>
      <w:r>
        <w:t>,00 zł netto.</w:t>
      </w:r>
    </w:p>
    <w:p w:rsidR="00175CAF" w:rsidRPr="00E16618" w:rsidRDefault="00175CAF" w:rsidP="00175CAF">
      <w:pPr>
        <w:jc w:val="both"/>
      </w:pPr>
      <w:r w:rsidRPr="00E16618">
        <w:t xml:space="preserve">W przetargu brał udział </w:t>
      </w:r>
      <w:r>
        <w:t>jeden</w:t>
      </w:r>
      <w:r w:rsidRPr="00E16618">
        <w:t xml:space="preserve"> uczestnik.</w:t>
      </w:r>
    </w:p>
    <w:p w:rsidR="00734FC2" w:rsidRDefault="00175CAF" w:rsidP="00734FC2">
      <w:pPr>
        <w:pStyle w:val="Tekstpodstawowy"/>
        <w:spacing w:after="0"/>
        <w:jc w:val="both"/>
        <w:rPr>
          <w:szCs w:val="20"/>
        </w:rPr>
      </w:pPr>
      <w:r w:rsidRPr="00E16618">
        <w:t>W wyniku przeprowadzonych czynności przetargowy</w:t>
      </w:r>
      <w:r>
        <w:t>ch, nabywcą nieruchomości</w:t>
      </w:r>
      <w:r w:rsidR="00734FC2" w:rsidRPr="00734FC2">
        <w:rPr>
          <w:szCs w:val="20"/>
        </w:rPr>
        <w:t xml:space="preserve"> </w:t>
      </w:r>
      <w:r w:rsidR="00734FC2">
        <w:rPr>
          <w:szCs w:val="20"/>
        </w:rPr>
        <w:t xml:space="preserve">zostali </w:t>
      </w:r>
      <w:r w:rsidR="00734FC2" w:rsidRPr="00734FC2">
        <w:rPr>
          <w:szCs w:val="20"/>
        </w:rPr>
        <w:t xml:space="preserve">w udziałach do 1/2: Państwo Anna i Jacek </w:t>
      </w:r>
      <w:proofErr w:type="spellStart"/>
      <w:r w:rsidR="00734FC2" w:rsidRPr="00734FC2">
        <w:rPr>
          <w:szCs w:val="20"/>
        </w:rPr>
        <w:t>Turkowiak</w:t>
      </w:r>
      <w:proofErr w:type="spellEnd"/>
      <w:r w:rsidR="00734FC2" w:rsidRPr="00734FC2">
        <w:rPr>
          <w:szCs w:val="20"/>
        </w:rPr>
        <w:t>, zamieszkali w Książu Wielkopolskim (61-130), oraz Państwo Ewa i Henryk Adamczewscy, zamieszkali w Śremie (63-100)</w:t>
      </w:r>
      <w:r w:rsidR="00734FC2">
        <w:rPr>
          <w:szCs w:val="20"/>
        </w:rPr>
        <w:t>.</w:t>
      </w:r>
    </w:p>
    <w:p w:rsidR="00175CAF" w:rsidRDefault="00175CAF" w:rsidP="00734FC2">
      <w:pPr>
        <w:pStyle w:val="Tekstpodstawowy"/>
        <w:spacing w:after="0"/>
        <w:jc w:val="both"/>
      </w:pPr>
      <w:r>
        <w:t xml:space="preserve">Wylicytowana kwota w przetargu </w:t>
      </w:r>
      <w:r>
        <w:t xml:space="preserve">wynosi </w:t>
      </w:r>
      <w:r>
        <w:rPr>
          <w:b/>
          <w:color w:val="000000"/>
        </w:rPr>
        <w:t>52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120</w:t>
      </w:r>
      <w:r>
        <w:rPr>
          <w:b/>
          <w:color w:val="000000"/>
        </w:rPr>
        <w:t>,00</w:t>
      </w:r>
      <w:r>
        <w:rPr>
          <w:b/>
        </w:rPr>
        <w:t xml:space="preserve"> zł </w:t>
      </w:r>
      <w:r>
        <w:rPr>
          <w:b/>
        </w:rPr>
        <w:t>netto</w:t>
      </w:r>
      <w:r>
        <w:t xml:space="preserve"> (słownie: </w:t>
      </w:r>
      <w:r>
        <w:t>pięćdziesiąt dwa</w:t>
      </w:r>
      <w:r>
        <w:t xml:space="preserve"> tysi</w:t>
      </w:r>
      <w:r>
        <w:t>ące</w:t>
      </w:r>
      <w:r>
        <w:t xml:space="preserve"> </w:t>
      </w:r>
      <w:r>
        <w:t>sto dwadzieścia</w:t>
      </w:r>
      <w:r>
        <w:t xml:space="preserve"> złot</w:t>
      </w:r>
      <w:r>
        <w:t>ych</w:t>
      </w:r>
      <w:r>
        <w:t xml:space="preserve"> 00/100)</w:t>
      </w:r>
      <w:r>
        <w:t>.</w:t>
      </w:r>
    </w:p>
    <w:p w:rsidR="00175CAF" w:rsidRPr="00E16618" w:rsidRDefault="00175CAF" w:rsidP="00175CAF">
      <w:pPr>
        <w:jc w:val="both"/>
      </w:pPr>
      <w:r w:rsidRPr="00E16618">
        <w:t>Szczegółowych informacji w powyższej sprawie udzielają pracownicy Zespołu Gospodarki Nieruchomościami Urzędu Miejskiego w Śremie, pokój nr 11, tel. 61 28 47 134.</w:t>
      </w:r>
    </w:p>
    <w:p w:rsidR="00175CAF" w:rsidRPr="00E16618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  <w:bookmarkStart w:id="0" w:name="_GoBack"/>
      <w:bookmarkEnd w:id="0"/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Default="00175CAF" w:rsidP="00175CAF">
      <w:pPr>
        <w:jc w:val="both"/>
      </w:pPr>
    </w:p>
    <w:p w:rsidR="00175CAF" w:rsidRPr="0015165A" w:rsidRDefault="00175CAF" w:rsidP="00175CAF">
      <w:pPr>
        <w:jc w:val="both"/>
        <w:rPr>
          <w:sz w:val="24"/>
          <w:szCs w:val="24"/>
        </w:rPr>
      </w:pPr>
      <w:r w:rsidRPr="0015165A">
        <w:rPr>
          <w:sz w:val="24"/>
          <w:szCs w:val="24"/>
        </w:rPr>
        <w:t>Ogłoszenie wywieszono dnia .......</w:t>
      </w:r>
      <w:r w:rsidR="00C866E7">
        <w:rPr>
          <w:sz w:val="24"/>
          <w:szCs w:val="24"/>
        </w:rPr>
        <w:t xml:space="preserve"> …………..</w:t>
      </w:r>
      <w:r>
        <w:rPr>
          <w:sz w:val="24"/>
          <w:szCs w:val="24"/>
        </w:rPr>
        <w:t xml:space="preserve"> 2012</w:t>
      </w:r>
      <w:r w:rsidRPr="0015165A">
        <w:rPr>
          <w:sz w:val="24"/>
          <w:szCs w:val="24"/>
        </w:rPr>
        <w:t xml:space="preserve"> r.</w:t>
      </w:r>
    </w:p>
    <w:p w:rsidR="00175CAF" w:rsidRPr="0015165A" w:rsidRDefault="00175CAF" w:rsidP="00175CAF">
      <w:pPr>
        <w:jc w:val="both"/>
        <w:rPr>
          <w:sz w:val="24"/>
          <w:szCs w:val="24"/>
        </w:rPr>
      </w:pPr>
    </w:p>
    <w:p w:rsidR="00175CAF" w:rsidRPr="0015165A" w:rsidRDefault="00175CAF" w:rsidP="00175CAF">
      <w:pPr>
        <w:jc w:val="both"/>
        <w:rPr>
          <w:sz w:val="24"/>
          <w:szCs w:val="24"/>
        </w:rPr>
      </w:pPr>
      <w:r w:rsidRPr="0015165A">
        <w:rPr>
          <w:sz w:val="24"/>
          <w:szCs w:val="24"/>
        </w:rPr>
        <w:t xml:space="preserve">Ogłoszenie zdjęto dnia </w:t>
      </w:r>
      <w:r>
        <w:rPr>
          <w:sz w:val="24"/>
          <w:szCs w:val="24"/>
        </w:rPr>
        <w:t>.</w:t>
      </w:r>
      <w:r w:rsidR="00C866E7">
        <w:rPr>
          <w:sz w:val="24"/>
          <w:szCs w:val="24"/>
        </w:rPr>
        <w:t>... ……………</w:t>
      </w:r>
      <w:r w:rsidRPr="0015165A">
        <w:rPr>
          <w:sz w:val="24"/>
          <w:szCs w:val="24"/>
        </w:rPr>
        <w:t xml:space="preserve"> 201</w:t>
      </w:r>
      <w:r>
        <w:rPr>
          <w:sz w:val="24"/>
          <w:szCs w:val="24"/>
        </w:rPr>
        <w:t>2</w:t>
      </w:r>
      <w:r w:rsidRPr="0015165A">
        <w:rPr>
          <w:sz w:val="24"/>
          <w:szCs w:val="24"/>
        </w:rPr>
        <w:t xml:space="preserve"> r.</w:t>
      </w:r>
    </w:p>
    <w:p w:rsidR="00175CAF" w:rsidRDefault="00175CAF" w:rsidP="00175CAF"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CAF" w:rsidRDefault="00175CAF" w:rsidP="00175CAF"/>
    <w:p w:rsidR="00D12B2E" w:rsidRDefault="00D12B2E" w:rsidP="00175CAF">
      <w:pPr>
        <w:jc w:val="both"/>
      </w:pPr>
    </w:p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5E"/>
    <w:rsid w:val="00175CAF"/>
    <w:rsid w:val="00734FC2"/>
    <w:rsid w:val="0094745E"/>
    <w:rsid w:val="00C866E7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CAF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75CA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175C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34FC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4FC2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CAF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75CA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175C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34FC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4FC2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2012-11-21T06:27:00Z</dcterms:created>
  <dcterms:modified xsi:type="dcterms:W3CDTF">2012-11-21T06:39:00Z</dcterms:modified>
</cp:coreProperties>
</file>