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BC7672">
      <w:pPr>
        <w:rPr>
          <w:b/>
          <w:bCs/>
          <w:sz w:val="24"/>
        </w:rPr>
      </w:pPr>
      <w:r w:rsidRPr="00BC7672">
        <w:rPr>
          <w:b/>
          <w:bCs/>
          <w:sz w:val="24"/>
        </w:rPr>
        <w:t>Gmina Śrem</w:t>
      </w:r>
    </w:p>
    <w:p w:rsidR="00EF1037" w:rsidRDefault="00BC7672">
      <w:pPr>
        <w:rPr>
          <w:b/>
          <w:bCs/>
          <w:sz w:val="24"/>
        </w:rPr>
      </w:pPr>
      <w:r w:rsidRPr="00BC7672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BC7672">
        <w:rPr>
          <w:b/>
          <w:bCs/>
          <w:sz w:val="24"/>
        </w:rPr>
        <w:t>1</w:t>
      </w:r>
    </w:p>
    <w:p w:rsidR="00EF1037" w:rsidRDefault="00BC7672">
      <w:pPr>
        <w:rPr>
          <w:b/>
          <w:bCs/>
          <w:sz w:val="24"/>
        </w:rPr>
      </w:pPr>
      <w:r w:rsidRPr="00BC7672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BC7672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C7672" w:rsidRPr="00BC7672">
        <w:rPr>
          <w:b/>
          <w:bCs/>
          <w:sz w:val="24"/>
        </w:rPr>
        <w:t>ZP.271.57.2012.BSL/3</w:t>
      </w:r>
      <w:r>
        <w:rPr>
          <w:sz w:val="24"/>
        </w:rPr>
        <w:tab/>
        <w:t xml:space="preserve"> </w:t>
      </w:r>
      <w:r w:rsidR="00BC7672" w:rsidRPr="00BC7672">
        <w:rPr>
          <w:sz w:val="24"/>
        </w:rPr>
        <w:t>Śrem</w:t>
      </w:r>
      <w:r>
        <w:rPr>
          <w:sz w:val="24"/>
        </w:rPr>
        <w:t xml:space="preserve"> dnia: </w:t>
      </w:r>
      <w:r w:rsidR="00BC7672" w:rsidRPr="00BC7672">
        <w:rPr>
          <w:sz w:val="24"/>
        </w:rPr>
        <w:t>2012-11-19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BC7672" w:rsidRPr="00BC7672">
        <w:rPr>
          <w:bCs/>
          <w:sz w:val="24"/>
        </w:rPr>
        <w:t>Rozbudowa parkingu przy ul. 1 Maja w Śremie</w:t>
      </w:r>
      <w:r>
        <w:rPr>
          <w:bCs/>
          <w:sz w:val="24"/>
        </w:rPr>
        <w:t xml:space="preserve"> (</w:t>
      </w:r>
      <w:r w:rsidR="00BC7672" w:rsidRPr="00BC7672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bookmarkStart w:id="0" w:name="_GoBack"/>
      <w:bookmarkEnd w:id="0"/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>Dz. U. z 2010 r. Nr 113, poz. 759, z późn.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BC7672" w:rsidRPr="00BC7672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C7672" w:rsidRPr="00BC7672">
        <w:rPr>
          <w:b/>
          <w:sz w:val="24"/>
          <w:szCs w:val="22"/>
        </w:rPr>
        <w:t>Rozbudowa parkingu przy ul. 1 Maja w Śremie</w:t>
      </w:r>
      <w:r>
        <w:rPr>
          <w:sz w:val="24"/>
          <w:szCs w:val="22"/>
        </w:rPr>
        <w:t>, dokonuje następujących zmian zapisów w specyfikacji istotnych warunków zamówienia:</w:t>
      </w:r>
    </w:p>
    <w:p w:rsidR="00BC7672" w:rsidRPr="00BC7672" w:rsidRDefault="00BC7672">
      <w:pPr>
        <w:spacing w:before="120" w:after="120" w:line="360" w:lineRule="auto"/>
        <w:rPr>
          <w:bCs/>
          <w:sz w:val="24"/>
        </w:rPr>
      </w:pPr>
      <w:r w:rsidRPr="00BC7672">
        <w:rPr>
          <w:bCs/>
          <w:sz w:val="24"/>
        </w:rPr>
        <w:t xml:space="preserve">W pkt. 6.2 SIWZ pkt 5 w tabeli otrzymuje brzmienie: </w:t>
      </w:r>
    </w:p>
    <w:p w:rsidR="00BC7672" w:rsidRPr="00BC7672" w:rsidRDefault="00BC7672">
      <w:pPr>
        <w:spacing w:before="120" w:after="120" w:line="360" w:lineRule="auto"/>
        <w:rPr>
          <w:bCs/>
          <w:sz w:val="24"/>
        </w:rPr>
      </w:pPr>
      <w:r w:rsidRPr="00BC7672">
        <w:rPr>
          <w:bCs/>
          <w:sz w:val="24"/>
        </w:rPr>
        <w:t>"Sytuacja ekonomiczna i finansowa</w:t>
      </w:r>
    </w:p>
    <w:p w:rsidR="00EF1037" w:rsidRDefault="00BC7672">
      <w:pPr>
        <w:spacing w:before="120" w:after="120" w:line="360" w:lineRule="auto"/>
        <w:rPr>
          <w:bCs/>
          <w:sz w:val="24"/>
        </w:rPr>
      </w:pPr>
      <w:r w:rsidRPr="00BC7672">
        <w:rPr>
          <w:bCs/>
          <w:sz w:val="24"/>
        </w:rPr>
        <w:t>O udzielenie zamówienia mogą ubiegać się wykonawcy, którzy spełniają warunki, dotyczące sytuacji ekonomicznej i finansowej tj. posiadają na koncie kwotę co najmniej 100 tys. zł, lub zdolność kredytową w takiej wysokości, oraz posiadają ubezpieczenie OC prowadzonej dzialalności gospodarczej na kwotę co najmniej 100 tys.zł. Ocena spełniania warunków udziału w postępowaniu będzie dokonana na zasadzie spełnia/nie spełnia."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BC7672">
      <w:pPr>
        <w:pStyle w:val="Tekstpodstawowy"/>
        <w:ind w:left="4536"/>
        <w:jc w:val="center"/>
        <w:rPr>
          <w:vertAlign w:val="superscript"/>
        </w:rPr>
      </w:pPr>
      <w:r w:rsidRPr="00BC7672">
        <w:rPr>
          <w:vertAlign w:val="superscript"/>
        </w:rPr>
        <w:t>inspektor Sławomir</w:t>
      </w:r>
      <w:r w:rsidR="00EF1037">
        <w:rPr>
          <w:vertAlign w:val="superscript"/>
        </w:rPr>
        <w:t xml:space="preserve"> </w:t>
      </w:r>
      <w:r w:rsidRPr="00BC7672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192" w:rsidRDefault="00532192">
      <w:r>
        <w:separator/>
      </w:r>
    </w:p>
  </w:endnote>
  <w:endnote w:type="continuationSeparator" w:id="0">
    <w:p w:rsidR="00532192" w:rsidRDefault="00532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515A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941A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941A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21D3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192" w:rsidRDefault="00532192">
      <w:r>
        <w:separator/>
      </w:r>
    </w:p>
  </w:footnote>
  <w:footnote w:type="continuationSeparator" w:id="0">
    <w:p w:rsidR="00532192" w:rsidRDefault="005321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672" w:rsidRDefault="00BC76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672" w:rsidRDefault="00BC76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672" w:rsidRDefault="00BC76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D3B"/>
    <w:rsid w:val="000613E0"/>
    <w:rsid w:val="000941A0"/>
    <w:rsid w:val="001A571A"/>
    <w:rsid w:val="002B1C74"/>
    <w:rsid w:val="00384EFD"/>
    <w:rsid w:val="00515A09"/>
    <w:rsid w:val="00532192"/>
    <w:rsid w:val="0055546F"/>
    <w:rsid w:val="0087224A"/>
    <w:rsid w:val="009149C3"/>
    <w:rsid w:val="00953AA1"/>
    <w:rsid w:val="0095641D"/>
    <w:rsid w:val="009D169F"/>
    <w:rsid w:val="00A21D3B"/>
    <w:rsid w:val="00B361A9"/>
    <w:rsid w:val="00BC7672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2001-02-10T18:08:00Z</cp:lastPrinted>
  <dcterms:created xsi:type="dcterms:W3CDTF">2012-11-19T08:34:00Z</dcterms:created>
  <dcterms:modified xsi:type="dcterms:W3CDTF">2012-11-19T08:34:00Z</dcterms:modified>
</cp:coreProperties>
</file>