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3CC27" w14:textId="77777777" w:rsidR="002A0976" w:rsidRDefault="002A0976" w:rsidP="00EB23E5"/>
    <w:p w14:paraId="5BC5AEF6" w14:textId="18161A31" w:rsidR="00EB23E5" w:rsidRDefault="00BB2345" w:rsidP="00EB23E5">
      <w:r>
        <w:t>PAOOR.0012.4.</w:t>
      </w:r>
      <w:r w:rsidR="009146F0">
        <w:t>10</w:t>
      </w:r>
      <w:r w:rsidR="00EB23E5">
        <w:t>.2021.ML</w:t>
      </w:r>
    </w:p>
    <w:p w14:paraId="49D5F0E1" w14:textId="77777777" w:rsidR="00EB23E5" w:rsidRDefault="00EB23E5" w:rsidP="00EB23E5">
      <w:pPr>
        <w:rPr>
          <w:b/>
        </w:rPr>
      </w:pPr>
    </w:p>
    <w:p w14:paraId="2F86B597" w14:textId="0C0F38A6"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</w:t>
      </w:r>
      <w:r w:rsidR="009146F0">
        <w:rPr>
          <w:b/>
        </w:rPr>
        <w:t>8</w:t>
      </w:r>
      <w:r>
        <w:rPr>
          <w:b/>
        </w:rPr>
        <w:t>/2021</w:t>
      </w:r>
    </w:p>
    <w:p w14:paraId="5DF13121" w14:textId="77777777"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14:paraId="08F69F93" w14:textId="77777777"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14:paraId="7854830C" w14:textId="3EF5FC0E" w:rsidR="00093BD6" w:rsidRPr="001E5580" w:rsidRDefault="001E5580" w:rsidP="001E5580">
      <w:pPr>
        <w:shd w:val="clear" w:color="auto" w:fill="FFFFFF"/>
        <w:tabs>
          <w:tab w:val="left" w:pos="0"/>
        </w:tabs>
        <w:rPr>
          <w:b/>
        </w:rPr>
      </w:pPr>
      <w:r>
        <w:rPr>
          <w:b/>
        </w:rPr>
        <w:t xml:space="preserve">              </w:t>
      </w:r>
      <w:r w:rsidR="009146F0">
        <w:rPr>
          <w:b/>
        </w:rPr>
        <w:t>7 grudnia</w:t>
      </w:r>
      <w:r w:rsidR="00A15CEE">
        <w:rPr>
          <w:b/>
        </w:rPr>
        <w:t xml:space="preserve"> 2021 r. godz. 15:</w:t>
      </w:r>
      <w:r w:rsidR="00A37440">
        <w:rPr>
          <w:b/>
        </w:rPr>
        <w:t>45</w:t>
      </w:r>
      <w:r w:rsidR="00EB23E5" w:rsidRPr="001F17AA">
        <w:rPr>
          <w:b/>
        </w:rPr>
        <w:t xml:space="preserve"> </w:t>
      </w:r>
      <w:r>
        <w:rPr>
          <w:b/>
        </w:rPr>
        <w:t xml:space="preserve"> </w:t>
      </w:r>
      <w:r w:rsidR="00093BD6">
        <w:rPr>
          <w:b/>
        </w:rPr>
        <w:t>w Urzędzie Miejskim w Śremie</w:t>
      </w:r>
    </w:p>
    <w:p w14:paraId="5D34497C" w14:textId="4969E162" w:rsidR="00607697" w:rsidRDefault="00607697" w:rsidP="001746BD"/>
    <w:p w14:paraId="7DF8458A" w14:textId="77777777" w:rsidR="00F1785F" w:rsidRDefault="00F1785F" w:rsidP="001746BD"/>
    <w:p w14:paraId="39F40A11" w14:textId="7676D69E" w:rsidR="001F17AA" w:rsidRDefault="00EB23E5" w:rsidP="009146F0">
      <w:pPr>
        <w:jc w:val="both"/>
      </w:pPr>
      <w:r>
        <w:t>Członkowie Komisji obecni według listy obecności</w:t>
      </w:r>
      <w:r w:rsidR="006F4178">
        <w:t>. O</w:t>
      </w:r>
      <w:r w:rsidR="001F17AA" w:rsidRPr="001746BD">
        <w:t xml:space="preserve">becnych </w:t>
      </w:r>
      <w:r w:rsidR="009146F0">
        <w:t>7</w:t>
      </w:r>
      <w:r w:rsidR="004C7654" w:rsidRPr="00093BD6">
        <w:t xml:space="preserve"> </w:t>
      </w:r>
      <w:r w:rsidRPr="00093BD6">
        <w:t xml:space="preserve">radnych. </w:t>
      </w:r>
      <w:r w:rsidR="009146F0">
        <w:t>Wszyscy obecni.</w:t>
      </w:r>
    </w:p>
    <w:p w14:paraId="6232F6DB" w14:textId="77777777" w:rsidR="00EB23E5" w:rsidRPr="00093BD6" w:rsidRDefault="00EB23E5" w:rsidP="00EB23E5">
      <w:pPr>
        <w:jc w:val="both"/>
      </w:pPr>
      <w:r w:rsidRPr="00093BD6">
        <w:rPr>
          <w:b/>
          <w:i/>
        </w:rPr>
        <w:t>/Lista obecności stano</w:t>
      </w:r>
      <w:r w:rsidR="004C7654" w:rsidRPr="00093BD6">
        <w:rPr>
          <w:b/>
          <w:i/>
        </w:rPr>
        <w:t>wi załącznik nr 1 do protokołu./</w:t>
      </w:r>
    </w:p>
    <w:p w14:paraId="583510BD" w14:textId="77777777" w:rsidR="001746BD" w:rsidRPr="00646B62" w:rsidRDefault="001746BD" w:rsidP="00EB23E5">
      <w:pPr>
        <w:jc w:val="both"/>
        <w:rPr>
          <w:color w:val="FF0000"/>
        </w:rPr>
      </w:pPr>
    </w:p>
    <w:p w14:paraId="7777C53E" w14:textId="3890B046" w:rsidR="00093BD6" w:rsidRDefault="00EB23E5" w:rsidP="00EB23E5">
      <w:pPr>
        <w:jc w:val="both"/>
      </w:pPr>
      <w:r w:rsidRPr="00093BD6">
        <w:t>Ponadto w posiedzeniu Komisji uczestniczyli:</w:t>
      </w:r>
    </w:p>
    <w:p w14:paraId="21C75210" w14:textId="77777777" w:rsidR="00F1785F" w:rsidRDefault="00F1785F" w:rsidP="00EB23E5">
      <w:pPr>
        <w:jc w:val="both"/>
      </w:pPr>
    </w:p>
    <w:p w14:paraId="48D6CE77" w14:textId="48145F16" w:rsidR="00093BD6" w:rsidRDefault="00093BD6" w:rsidP="00093BD6">
      <w:pPr>
        <w:pStyle w:val="Akapitzlist"/>
        <w:numPr>
          <w:ilvl w:val="0"/>
          <w:numId w:val="13"/>
        </w:numPr>
        <w:jc w:val="both"/>
      </w:pPr>
      <w:r>
        <w:t>Bartosz Żeleźny</w:t>
      </w:r>
      <w:r>
        <w:tab/>
      </w:r>
      <w:r>
        <w:tab/>
      </w:r>
      <w:r>
        <w:tab/>
        <w:t>- Z-ca Burmistrza Śremu,</w:t>
      </w:r>
    </w:p>
    <w:p w14:paraId="5090BA37" w14:textId="25C12E97" w:rsidR="009146F0" w:rsidRDefault="009146F0" w:rsidP="00093BD6">
      <w:pPr>
        <w:pStyle w:val="Akapitzlist"/>
        <w:numPr>
          <w:ilvl w:val="0"/>
          <w:numId w:val="13"/>
        </w:numPr>
        <w:jc w:val="both"/>
      </w:pPr>
      <w:r>
        <w:t>Krzysztof Lewandowski</w:t>
      </w:r>
      <w:r>
        <w:tab/>
      </w:r>
      <w:r>
        <w:tab/>
        <w:t>- Skarbnik Gminy Śrem,</w:t>
      </w:r>
    </w:p>
    <w:p w14:paraId="62F21337" w14:textId="04E66DC8" w:rsidR="00036976" w:rsidRDefault="00036976" w:rsidP="007F4342">
      <w:pPr>
        <w:pStyle w:val="Akapitzlist"/>
        <w:numPr>
          <w:ilvl w:val="0"/>
          <w:numId w:val="13"/>
        </w:numPr>
        <w:tabs>
          <w:tab w:val="left" w:pos="1134"/>
        </w:tabs>
        <w:jc w:val="both"/>
      </w:pPr>
      <w:r>
        <w:t>Barbara Jabłońska</w:t>
      </w:r>
      <w:r>
        <w:tab/>
      </w:r>
      <w:r>
        <w:tab/>
      </w:r>
      <w:r>
        <w:tab/>
        <w:t>- Naczelnik Pionu Edukacji i Usług Społecznych,</w:t>
      </w:r>
    </w:p>
    <w:p w14:paraId="170E4369" w14:textId="0BCAD638" w:rsidR="007F4342" w:rsidRDefault="007F4342" w:rsidP="009146F0">
      <w:pPr>
        <w:pStyle w:val="Akapitzlist"/>
        <w:numPr>
          <w:ilvl w:val="0"/>
          <w:numId w:val="13"/>
        </w:numPr>
        <w:jc w:val="both"/>
      </w:pPr>
      <w:r>
        <w:t xml:space="preserve">Katarzyna Bednarowicz </w:t>
      </w:r>
      <w:r>
        <w:tab/>
      </w:r>
      <w:r>
        <w:tab/>
        <w:t>- Naczelnik Pionu Gospodarowania Przestrzenią i Środowiskiem,</w:t>
      </w:r>
    </w:p>
    <w:p w14:paraId="3FCEFF76" w14:textId="329E22D1" w:rsidR="00093BD6" w:rsidRDefault="008B4812" w:rsidP="006F4178">
      <w:pPr>
        <w:pStyle w:val="Akapitzlist"/>
        <w:numPr>
          <w:ilvl w:val="0"/>
          <w:numId w:val="13"/>
        </w:numPr>
        <w:jc w:val="both"/>
      </w:pPr>
      <w:r>
        <w:t>Maria Świdurska</w:t>
      </w:r>
      <w:r>
        <w:tab/>
      </w:r>
      <w:r>
        <w:tab/>
      </w:r>
      <w:r>
        <w:tab/>
        <w:t xml:space="preserve">- </w:t>
      </w:r>
      <w:r w:rsidR="006A40A8">
        <w:t>Kierownik Ośrodka Pomocy Społecznej w Śremie</w:t>
      </w:r>
      <w:r w:rsidR="00CB69C6">
        <w:t>,</w:t>
      </w:r>
    </w:p>
    <w:p w14:paraId="77AA8BC2" w14:textId="3A9D97BC" w:rsidR="00CB69C6" w:rsidRDefault="00CB69C6" w:rsidP="006F4178">
      <w:pPr>
        <w:pStyle w:val="Akapitzlist"/>
        <w:numPr>
          <w:ilvl w:val="0"/>
          <w:numId w:val="13"/>
        </w:numPr>
        <w:jc w:val="both"/>
      </w:pPr>
      <w:r>
        <w:t>Andrzej Mieloszyński</w:t>
      </w:r>
      <w:r>
        <w:tab/>
      </w:r>
      <w:r>
        <w:tab/>
        <w:t>- Wiceprzewodniczący Rady Miejskiej w Śremie.</w:t>
      </w:r>
    </w:p>
    <w:p w14:paraId="4D7AA6C0" w14:textId="77777777" w:rsidR="006F4178" w:rsidRDefault="006F4178" w:rsidP="006F4178">
      <w:pPr>
        <w:pStyle w:val="Akapitzlist"/>
        <w:jc w:val="both"/>
      </w:pPr>
    </w:p>
    <w:p w14:paraId="032B1827" w14:textId="4D1929FD" w:rsidR="00EB23E5" w:rsidRPr="00093BD6" w:rsidRDefault="00A0526B" w:rsidP="00EB23E5">
      <w:pPr>
        <w:jc w:val="both"/>
      </w:pPr>
      <w:r>
        <w:rPr>
          <w:b/>
          <w:i/>
        </w:rPr>
        <w:t>/</w:t>
      </w:r>
      <w:r w:rsidR="00EB23E5" w:rsidRPr="00093BD6">
        <w:rPr>
          <w:b/>
          <w:i/>
        </w:rPr>
        <w:t>Zawiadomienia stanowią załącznik nr 2 do protokołu/</w:t>
      </w:r>
    </w:p>
    <w:p w14:paraId="693F8986" w14:textId="77777777" w:rsidR="001746BD" w:rsidRPr="001746BD" w:rsidRDefault="001746BD" w:rsidP="00EB23E5">
      <w:pPr>
        <w:jc w:val="both"/>
        <w:rPr>
          <w:szCs w:val="28"/>
        </w:rPr>
      </w:pPr>
    </w:p>
    <w:p w14:paraId="458BD037" w14:textId="6A477340" w:rsidR="00EB23E5" w:rsidRPr="00C909AC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>Posiedzenie Komisji rozpoczął Przewodniczący Komisji – Zdzisław Żeleźny, witając wszystkich przybyłych na posied</w:t>
      </w:r>
      <w:r w:rsidR="004C7654" w:rsidRPr="001746BD">
        <w:rPr>
          <w:szCs w:val="28"/>
        </w:rPr>
        <w:t xml:space="preserve">zenie. </w:t>
      </w:r>
      <w:r w:rsidR="004C7654" w:rsidRPr="00C909AC">
        <w:rPr>
          <w:szCs w:val="28"/>
        </w:rPr>
        <w:t>Stwierdził, że zgodnie z </w:t>
      </w:r>
      <w:r w:rsidRPr="00C909AC">
        <w:rPr>
          <w:szCs w:val="28"/>
        </w:rPr>
        <w:t xml:space="preserve">listą obecności na sali jest obecnych </w:t>
      </w:r>
      <w:r w:rsidR="009146F0">
        <w:rPr>
          <w:szCs w:val="28"/>
        </w:rPr>
        <w:t>7</w:t>
      </w:r>
      <w:r w:rsidR="006F4178">
        <w:rPr>
          <w:szCs w:val="28"/>
        </w:rPr>
        <w:t xml:space="preserve"> </w:t>
      </w:r>
      <w:r w:rsidRPr="00C909AC">
        <w:rPr>
          <w:szCs w:val="28"/>
        </w:rPr>
        <w:t>członków Komisji. Komisja jest władna do podejmowania prawomocnych decyzji.</w:t>
      </w:r>
    </w:p>
    <w:p w14:paraId="1FBFB575" w14:textId="77777777" w:rsidR="00EB23E5" w:rsidRPr="001746BD" w:rsidRDefault="00EB23E5" w:rsidP="00EB23E5">
      <w:pPr>
        <w:jc w:val="both"/>
      </w:pPr>
    </w:p>
    <w:p w14:paraId="18A11D6D" w14:textId="77777777" w:rsidR="00142621" w:rsidRDefault="00EB23E5" w:rsidP="00142621">
      <w:pPr>
        <w:jc w:val="both"/>
        <w:rPr>
          <w:szCs w:val="28"/>
        </w:rPr>
      </w:pPr>
      <w:r>
        <w:rPr>
          <w:b/>
        </w:rPr>
        <w:t>Porządek obrad:</w:t>
      </w:r>
    </w:p>
    <w:p w14:paraId="3E0D8ABB" w14:textId="77777777" w:rsidR="00E72562" w:rsidRPr="00E72562" w:rsidRDefault="00E72562" w:rsidP="00E72562">
      <w:pPr>
        <w:rPr>
          <w:szCs w:val="28"/>
        </w:rPr>
      </w:pPr>
    </w:p>
    <w:p w14:paraId="289004C6" w14:textId="77777777" w:rsidR="00E72562" w:rsidRPr="00E72562" w:rsidRDefault="00E72562" w:rsidP="00E72562">
      <w:pPr>
        <w:pStyle w:val="Akapitzlist"/>
        <w:numPr>
          <w:ilvl w:val="0"/>
          <w:numId w:val="4"/>
        </w:numPr>
        <w:rPr>
          <w:szCs w:val="28"/>
        </w:rPr>
      </w:pPr>
      <w:r w:rsidRPr="00E72562">
        <w:rPr>
          <w:szCs w:val="28"/>
        </w:rPr>
        <w:t>Przyjęcie protokołu 27/2021 z posiedzenia Komisji.</w:t>
      </w:r>
    </w:p>
    <w:p w14:paraId="3813D56E" w14:textId="77777777" w:rsidR="00E72562" w:rsidRPr="00E72562" w:rsidRDefault="00E72562" w:rsidP="00E72562">
      <w:pPr>
        <w:pStyle w:val="Akapitzlist"/>
        <w:numPr>
          <w:ilvl w:val="0"/>
          <w:numId w:val="4"/>
        </w:numPr>
        <w:rPr>
          <w:szCs w:val="28"/>
        </w:rPr>
      </w:pPr>
      <w:r w:rsidRPr="00E72562">
        <w:rPr>
          <w:szCs w:val="28"/>
        </w:rPr>
        <w:t>Zaopiniowanie projektu uchwały:</w:t>
      </w:r>
    </w:p>
    <w:p w14:paraId="6BEFAAF5" w14:textId="77777777" w:rsidR="00E72562" w:rsidRPr="00E72562" w:rsidRDefault="00E72562" w:rsidP="00E72562">
      <w:pPr>
        <w:pStyle w:val="Akapitzlist"/>
        <w:numPr>
          <w:ilvl w:val="0"/>
          <w:numId w:val="23"/>
        </w:numPr>
        <w:rPr>
          <w:szCs w:val="28"/>
        </w:rPr>
      </w:pPr>
      <w:r w:rsidRPr="00E72562">
        <w:rPr>
          <w:szCs w:val="28"/>
        </w:rPr>
        <w:t>w sprawie uchwalenia Wieloletniej Prognozy Finansowej Gminy Śrem na lata 2022 – 2033;</w:t>
      </w:r>
    </w:p>
    <w:p w14:paraId="647E7C93" w14:textId="77777777" w:rsidR="00E72562" w:rsidRPr="00E72562" w:rsidRDefault="00E72562" w:rsidP="00E72562">
      <w:pPr>
        <w:pStyle w:val="Akapitzlist"/>
        <w:numPr>
          <w:ilvl w:val="0"/>
          <w:numId w:val="23"/>
        </w:numPr>
        <w:rPr>
          <w:szCs w:val="28"/>
        </w:rPr>
      </w:pPr>
      <w:r w:rsidRPr="00E72562">
        <w:rPr>
          <w:szCs w:val="28"/>
        </w:rPr>
        <w:t>w sprawie uchwały budżetowej gminy Śrem na 2022 rok;</w:t>
      </w:r>
    </w:p>
    <w:p w14:paraId="637E121B" w14:textId="77777777" w:rsidR="00E72562" w:rsidRPr="00E72562" w:rsidRDefault="00E72562" w:rsidP="00E72562">
      <w:pPr>
        <w:pStyle w:val="Akapitzlist"/>
        <w:numPr>
          <w:ilvl w:val="0"/>
          <w:numId w:val="23"/>
        </w:numPr>
        <w:jc w:val="both"/>
        <w:rPr>
          <w:szCs w:val="28"/>
        </w:rPr>
      </w:pPr>
      <w:r w:rsidRPr="00E72562">
        <w:rPr>
          <w:szCs w:val="28"/>
        </w:rPr>
        <w:t xml:space="preserve">w sprawie określenia szczegółowych warunków przyznawania i odpłatności za usługi opiekuńcze i specjalistyczne usługi opiekuńcze,  z wyłączeniem specjalistycznych usług opiekuńczych dla osób </w:t>
      </w:r>
      <w:r w:rsidRPr="00E72562">
        <w:rPr>
          <w:szCs w:val="28"/>
        </w:rPr>
        <w:lastRenderedPageBreak/>
        <w:t>z zaburzeniami psychicznymi, oraz szczegółowych warunków częściowego lub całkowitego zwolnienia od opłat, jak również trybu ich pobierania;</w:t>
      </w:r>
    </w:p>
    <w:p w14:paraId="76897590" w14:textId="4872751C" w:rsidR="00E72562" w:rsidRPr="00E72562" w:rsidRDefault="00E72562" w:rsidP="00E72562">
      <w:pPr>
        <w:pStyle w:val="Akapitzlist"/>
        <w:numPr>
          <w:ilvl w:val="0"/>
          <w:numId w:val="23"/>
        </w:numPr>
        <w:jc w:val="both"/>
        <w:rPr>
          <w:szCs w:val="28"/>
        </w:rPr>
      </w:pPr>
      <w:r w:rsidRPr="00E72562">
        <w:rPr>
          <w:szCs w:val="28"/>
        </w:rPr>
        <w:t xml:space="preserve">w sprawie zniesienia formy ochrony przyrody z jednego drzewa wchodzącego w skład pomnika przyrody „Aleja </w:t>
      </w:r>
      <w:r w:rsidR="00CA1DCE">
        <w:rPr>
          <w:szCs w:val="28"/>
        </w:rPr>
        <w:t>k</w:t>
      </w:r>
      <w:r w:rsidRPr="00E72562">
        <w:rPr>
          <w:szCs w:val="28"/>
        </w:rPr>
        <w:t>asztanowcowa w Błociszewie”.</w:t>
      </w:r>
    </w:p>
    <w:p w14:paraId="12701AC3" w14:textId="77777777" w:rsidR="00E72562" w:rsidRPr="00E72562" w:rsidRDefault="00E72562" w:rsidP="00E72562">
      <w:pPr>
        <w:pStyle w:val="Akapitzlist"/>
        <w:numPr>
          <w:ilvl w:val="0"/>
          <w:numId w:val="4"/>
        </w:numPr>
        <w:suppressAutoHyphens/>
        <w:jc w:val="both"/>
        <w:rPr>
          <w:szCs w:val="28"/>
        </w:rPr>
      </w:pPr>
      <w:r w:rsidRPr="00E72562">
        <w:rPr>
          <w:szCs w:val="28"/>
        </w:rPr>
        <w:t>Przyjęcie planu pracy Komisji na rok 2022.</w:t>
      </w:r>
    </w:p>
    <w:p w14:paraId="71BF71A5" w14:textId="77777777" w:rsidR="00E72562" w:rsidRPr="00E72562" w:rsidRDefault="00E72562" w:rsidP="00E72562">
      <w:pPr>
        <w:pStyle w:val="Akapitzlist"/>
        <w:numPr>
          <w:ilvl w:val="0"/>
          <w:numId w:val="4"/>
        </w:numPr>
        <w:jc w:val="both"/>
        <w:rPr>
          <w:szCs w:val="28"/>
        </w:rPr>
      </w:pPr>
      <w:r w:rsidRPr="00E72562">
        <w:rPr>
          <w:szCs w:val="28"/>
        </w:rPr>
        <w:t>Sprawy bieżące w zakresie działania Komisji.</w:t>
      </w:r>
    </w:p>
    <w:p w14:paraId="4CC3F2C6" w14:textId="521D51CA" w:rsidR="007365D5" w:rsidRDefault="007365D5" w:rsidP="003626C7">
      <w:pPr>
        <w:jc w:val="both"/>
        <w:rPr>
          <w:szCs w:val="28"/>
        </w:rPr>
      </w:pPr>
    </w:p>
    <w:p w14:paraId="49D78FAB" w14:textId="77777777" w:rsidR="009146F0" w:rsidRDefault="009146F0" w:rsidP="003626C7">
      <w:pPr>
        <w:jc w:val="both"/>
        <w:rPr>
          <w:i/>
          <w:szCs w:val="28"/>
        </w:rPr>
      </w:pPr>
    </w:p>
    <w:p w14:paraId="13E26B10" w14:textId="7DC3F2CA" w:rsidR="00EB23E5" w:rsidRDefault="00D42D08" w:rsidP="00142621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BB2345">
        <w:rPr>
          <w:szCs w:val="28"/>
        </w:rPr>
        <w:t>2</w:t>
      </w:r>
      <w:r w:rsidR="00E72562">
        <w:rPr>
          <w:szCs w:val="28"/>
        </w:rPr>
        <w:t>7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14:paraId="703202B3" w14:textId="77777777"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14:paraId="499E8E94" w14:textId="4F3EACB6"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</w:t>
      </w:r>
      <w:r w:rsidR="00BB2345">
        <w:rPr>
          <w:szCs w:val="28"/>
        </w:rPr>
        <w:t>isji poinformował, że protokół 2</w:t>
      </w:r>
      <w:r w:rsidR="00E72562">
        <w:rPr>
          <w:szCs w:val="28"/>
        </w:rPr>
        <w:t>7</w:t>
      </w:r>
      <w:r>
        <w:rPr>
          <w:szCs w:val="28"/>
        </w:rPr>
        <w:t>/2021 z posiedzenia Komisji został przekazany radnym. Do protokołu nie zgłoszono uwag.</w:t>
      </w:r>
    </w:p>
    <w:p w14:paraId="62D09FDA" w14:textId="7C77E966"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14:paraId="78915119" w14:textId="77777777"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14:paraId="3591DD79" w14:textId="77777777" w:rsidR="00E72562" w:rsidRPr="00E72562" w:rsidRDefault="00EB23E5" w:rsidP="00E72562">
      <w:pPr>
        <w:rPr>
          <w:szCs w:val="28"/>
        </w:rPr>
      </w:pPr>
      <w:r w:rsidRPr="00E72562">
        <w:rPr>
          <w:b/>
        </w:rPr>
        <w:t>Ad.2.</w:t>
      </w:r>
      <w:r w:rsidR="00BB2345">
        <w:t xml:space="preserve"> </w:t>
      </w:r>
      <w:r w:rsidR="00E72562" w:rsidRPr="00E72562">
        <w:rPr>
          <w:szCs w:val="28"/>
        </w:rPr>
        <w:t>Zaopiniowanie projektu uchwały:</w:t>
      </w:r>
    </w:p>
    <w:p w14:paraId="1A6E2642" w14:textId="77777777" w:rsidR="00E72562" w:rsidRPr="00E72562" w:rsidRDefault="00E72562" w:rsidP="00E72562">
      <w:pPr>
        <w:rPr>
          <w:szCs w:val="28"/>
        </w:rPr>
      </w:pPr>
    </w:p>
    <w:p w14:paraId="62F766A1" w14:textId="3EEFB737" w:rsidR="00E72562" w:rsidRPr="00A64DB5" w:rsidRDefault="00E72562" w:rsidP="00E72562">
      <w:pPr>
        <w:pStyle w:val="Akapitzlist"/>
        <w:numPr>
          <w:ilvl w:val="0"/>
          <w:numId w:val="25"/>
        </w:numPr>
        <w:rPr>
          <w:szCs w:val="28"/>
        </w:rPr>
      </w:pPr>
      <w:r w:rsidRPr="00E72562">
        <w:rPr>
          <w:szCs w:val="28"/>
        </w:rPr>
        <w:t>w sprawie uchwalenia Wieloletniej Prognozy Finansowej Gminy Śrem na lata 2022 – 2033</w:t>
      </w:r>
      <w:r>
        <w:rPr>
          <w:szCs w:val="28"/>
        </w:rPr>
        <w:t>.</w:t>
      </w:r>
    </w:p>
    <w:p w14:paraId="69AFCA7F" w14:textId="77777777" w:rsidR="00E72562" w:rsidRPr="00E72562" w:rsidRDefault="00E72562" w:rsidP="00E72562">
      <w:pPr>
        <w:rPr>
          <w:szCs w:val="28"/>
        </w:rPr>
      </w:pPr>
    </w:p>
    <w:p w14:paraId="3C6EAED7" w14:textId="4452EB83" w:rsidR="00E72562" w:rsidRDefault="00E72562" w:rsidP="00E72562">
      <w:pPr>
        <w:pStyle w:val="Akapitzlist"/>
        <w:numPr>
          <w:ilvl w:val="0"/>
          <w:numId w:val="25"/>
        </w:numPr>
        <w:rPr>
          <w:szCs w:val="28"/>
        </w:rPr>
      </w:pPr>
      <w:r w:rsidRPr="00E72562">
        <w:rPr>
          <w:szCs w:val="28"/>
        </w:rPr>
        <w:t>w sprawie uchwały budżetowej gminy Śrem na 2022 rok</w:t>
      </w:r>
      <w:r>
        <w:rPr>
          <w:szCs w:val="28"/>
        </w:rPr>
        <w:t>.</w:t>
      </w:r>
    </w:p>
    <w:p w14:paraId="3C21DAA7" w14:textId="0F456758" w:rsidR="00E72562" w:rsidRDefault="00E72562" w:rsidP="00E72562">
      <w:pPr>
        <w:rPr>
          <w:szCs w:val="28"/>
        </w:rPr>
      </w:pPr>
    </w:p>
    <w:p w14:paraId="0FAEE6C0" w14:textId="72F04698" w:rsidR="004608AA" w:rsidRDefault="004608AA" w:rsidP="004608AA">
      <w:pPr>
        <w:pStyle w:val="Akapitzlist"/>
        <w:ind w:left="0"/>
        <w:jc w:val="both"/>
      </w:pPr>
      <w:r>
        <w:t>Wyżej wymienione projekty uchwał, przedstawił i omówił łącznie Pan Krzysztof Lewandowski – Skarbnik Gminy Śrem.</w:t>
      </w:r>
    </w:p>
    <w:p w14:paraId="06D1282A" w14:textId="0C9BC589" w:rsidR="00CA1DCE" w:rsidRDefault="00CA1DCE" w:rsidP="004608AA">
      <w:pPr>
        <w:pStyle w:val="Akapitzlist"/>
        <w:ind w:left="0"/>
        <w:jc w:val="both"/>
      </w:pPr>
      <w:r>
        <w:t xml:space="preserve">Z-ca Burmistrza – Bartosz Żeleźny uzupełniając wypowiedź Pana Skarbnika, poinformował, że dochody ogółem zostały oszacowane na kwotę 186.105.439,08 zł, wydatki ogółem to kwota 197.671.871,08 zł. W dalszej </w:t>
      </w:r>
      <w:r w:rsidR="00862D73">
        <w:t>kolejności</w:t>
      </w:r>
      <w:r>
        <w:t xml:space="preserve"> </w:t>
      </w:r>
      <w:r w:rsidR="00862D73">
        <w:t>przedstawił</w:t>
      </w:r>
      <w:r>
        <w:t xml:space="preserve"> </w:t>
      </w:r>
      <w:r w:rsidR="00862D73">
        <w:t>inwestycje gminy zaplanowane do realizacji w roku 2022 oraz inwestycje realizowane w ramach budżetu obywatelskiego.</w:t>
      </w:r>
    </w:p>
    <w:p w14:paraId="20E0C158" w14:textId="77777777" w:rsidR="00E42B85" w:rsidRDefault="00E42B85" w:rsidP="00E42B85">
      <w:pPr>
        <w:rPr>
          <w:szCs w:val="28"/>
        </w:rPr>
      </w:pPr>
    </w:p>
    <w:p w14:paraId="49EFCB03" w14:textId="7EDCF5A9" w:rsidR="00C94E5A" w:rsidRDefault="004608AA" w:rsidP="00C94E5A">
      <w:pPr>
        <w:rPr>
          <w:szCs w:val="28"/>
        </w:rPr>
      </w:pPr>
      <w:r>
        <w:rPr>
          <w:szCs w:val="28"/>
        </w:rPr>
        <w:t xml:space="preserve">Dyskusja: </w:t>
      </w:r>
    </w:p>
    <w:p w14:paraId="6F0142B9" w14:textId="7C06771A" w:rsidR="00C50EC1" w:rsidRDefault="004608AA" w:rsidP="00A64DB5">
      <w:pPr>
        <w:jc w:val="both"/>
        <w:rPr>
          <w:szCs w:val="28"/>
        </w:rPr>
      </w:pPr>
      <w:r>
        <w:rPr>
          <w:szCs w:val="28"/>
        </w:rPr>
        <w:t xml:space="preserve">Radny Tomasz Jakuszek odniósł się do zapisów w projekcie uchwały  do § 17 </w:t>
      </w:r>
      <w:r w:rsidR="00A64DB5">
        <w:rPr>
          <w:szCs w:val="28"/>
        </w:rPr>
        <w:t>i </w:t>
      </w:r>
      <w:r>
        <w:rPr>
          <w:szCs w:val="28"/>
        </w:rPr>
        <w:t>§ 18. W § 17 jest zapis, że</w:t>
      </w:r>
      <w:r w:rsidR="00C50EC1">
        <w:rPr>
          <w:szCs w:val="28"/>
        </w:rPr>
        <w:t xml:space="preserve"> upoważnia się </w:t>
      </w:r>
      <w:r>
        <w:rPr>
          <w:szCs w:val="28"/>
        </w:rPr>
        <w:t xml:space="preserve"> Burmistrz</w:t>
      </w:r>
      <w:r w:rsidR="00C50EC1">
        <w:rPr>
          <w:szCs w:val="28"/>
        </w:rPr>
        <w:t xml:space="preserve">a do zaciągania kredytów </w:t>
      </w:r>
      <w:r w:rsidR="00A64DB5">
        <w:rPr>
          <w:szCs w:val="28"/>
        </w:rPr>
        <w:t>i </w:t>
      </w:r>
      <w:r w:rsidR="00C50EC1">
        <w:rPr>
          <w:szCs w:val="28"/>
        </w:rPr>
        <w:t>pożyczek do kwoty 12 mln zł, natomiast w § 18 upoważnia się Burmistrza do zaciągania zobowiązań do kwoty 10 mln zł. Zapytał, skąd ta różnica i czego ona dotyczy?</w:t>
      </w:r>
    </w:p>
    <w:p w14:paraId="3DA8D229" w14:textId="77777777" w:rsidR="00DF23EC" w:rsidRDefault="00C50EC1" w:rsidP="00C50EC1">
      <w:pPr>
        <w:jc w:val="both"/>
        <w:rPr>
          <w:szCs w:val="28"/>
        </w:rPr>
      </w:pPr>
      <w:r>
        <w:rPr>
          <w:szCs w:val="28"/>
        </w:rPr>
        <w:t>Pan Skarbnik wyjaśnił, iż §  17 dotyczy zaciągania debetu w ciągu roku budżetowego, a  §  18 dotyczy zaciągania zobowiązań odnośnie umów bieżących z których płatność przechodzi na rok kolejny</w:t>
      </w:r>
      <w:r w:rsidR="00DF23EC">
        <w:rPr>
          <w:szCs w:val="28"/>
        </w:rPr>
        <w:t>.</w:t>
      </w:r>
    </w:p>
    <w:p w14:paraId="7DC952B8" w14:textId="29E47D54" w:rsidR="004608AA" w:rsidRDefault="004608AA" w:rsidP="00C50EC1">
      <w:pPr>
        <w:jc w:val="both"/>
        <w:rPr>
          <w:szCs w:val="28"/>
        </w:rPr>
      </w:pPr>
      <w:r>
        <w:rPr>
          <w:szCs w:val="28"/>
        </w:rPr>
        <w:t xml:space="preserve"> </w:t>
      </w:r>
    </w:p>
    <w:p w14:paraId="5AEEFF08" w14:textId="3C042357" w:rsidR="00C94E5A" w:rsidRDefault="00C94E5A" w:rsidP="00C94E5A">
      <w:pPr>
        <w:rPr>
          <w:szCs w:val="28"/>
        </w:rPr>
      </w:pPr>
      <w:r>
        <w:rPr>
          <w:szCs w:val="28"/>
        </w:rPr>
        <w:t>Dyskusj</w:t>
      </w:r>
      <w:r w:rsidR="00DF23EC">
        <w:rPr>
          <w:szCs w:val="28"/>
        </w:rPr>
        <w:t>a została zakończona.</w:t>
      </w:r>
    </w:p>
    <w:p w14:paraId="3BDBF1A9" w14:textId="37043455" w:rsidR="00DF23EC" w:rsidRDefault="00C94E5A" w:rsidP="00DF23EC">
      <w:pPr>
        <w:rPr>
          <w:szCs w:val="28"/>
        </w:rPr>
      </w:pPr>
      <w:r w:rsidRPr="00DF23EC">
        <w:rPr>
          <w:szCs w:val="28"/>
        </w:rPr>
        <w:lastRenderedPageBreak/>
        <w:t>Głosowanie</w:t>
      </w:r>
      <w:r w:rsidR="00DF23EC" w:rsidRPr="00DF23EC">
        <w:rPr>
          <w:szCs w:val="28"/>
        </w:rPr>
        <w:t xml:space="preserve"> projektu uchwały w sprawie uchwalenia Wieloletniej Prognozy Finansowej Gminy Śrem na lata 2022 – 2033</w:t>
      </w:r>
      <w:r w:rsidR="00DF23EC">
        <w:rPr>
          <w:szCs w:val="28"/>
        </w:rPr>
        <w:t>:</w:t>
      </w:r>
    </w:p>
    <w:p w14:paraId="37586524" w14:textId="552CDBC3" w:rsidR="0009270F" w:rsidRDefault="0009270F" w:rsidP="00DF23EC">
      <w:pPr>
        <w:rPr>
          <w:szCs w:val="28"/>
        </w:rPr>
      </w:pPr>
    </w:p>
    <w:p w14:paraId="1A9526CD" w14:textId="77777777" w:rsidR="0009270F" w:rsidRPr="0009270F" w:rsidRDefault="0009270F" w:rsidP="0009270F">
      <w:pPr>
        <w:spacing w:after="240"/>
        <w:rPr>
          <w:szCs w:val="28"/>
        </w:rPr>
      </w:pPr>
      <w:r w:rsidRPr="0009270F">
        <w:rPr>
          <w:rFonts w:ascii="Segoe UI" w:hAnsi="Segoe UI" w:cs="Segoe UI"/>
          <w:sz w:val="24"/>
        </w:rPr>
        <w:t>ZA: 6, PRZECIW: 0, WSTRZYMUJĘ SIĘ: 1, BRAK GŁOSU: 0, NIEOBECNI: 0</w:t>
      </w:r>
      <w:r w:rsidRPr="0009270F">
        <w:rPr>
          <w:rFonts w:ascii="Segoe UI" w:hAnsi="Segoe UI" w:cs="Segoe UI"/>
          <w:sz w:val="24"/>
        </w:rPr>
        <w:br/>
      </w:r>
      <w:r w:rsidRPr="0009270F">
        <w:rPr>
          <w:rFonts w:ascii="Segoe UI" w:hAnsi="Segoe UI" w:cs="Segoe UI"/>
          <w:sz w:val="24"/>
        </w:rPr>
        <w:br/>
      </w:r>
      <w:r w:rsidRPr="0009270F">
        <w:rPr>
          <w:rFonts w:ascii="Segoe UI" w:hAnsi="Segoe UI" w:cs="Segoe UI"/>
          <w:sz w:val="24"/>
          <w:u w:val="single"/>
        </w:rPr>
        <w:t>Wyniki imienne:</w:t>
      </w:r>
      <w:r w:rsidRPr="0009270F">
        <w:rPr>
          <w:rFonts w:ascii="Segoe UI" w:hAnsi="Segoe UI" w:cs="Segoe UI"/>
          <w:sz w:val="24"/>
        </w:rPr>
        <w:br/>
        <w:t>ZA (6)</w:t>
      </w:r>
      <w:r w:rsidRPr="0009270F">
        <w:rPr>
          <w:rFonts w:ascii="Segoe UI" w:hAnsi="Segoe UI" w:cs="Segoe UI"/>
          <w:sz w:val="24"/>
        </w:rPr>
        <w:br/>
        <w:t>Artur Konon, Krzysztof Lewandowski, Robert Piątek, Barbara Ratajczak, Lilianna Wąsik, Zdzisław Żeleźny</w:t>
      </w:r>
      <w:r w:rsidRPr="0009270F">
        <w:rPr>
          <w:rFonts w:ascii="Segoe UI" w:hAnsi="Segoe UI" w:cs="Segoe UI"/>
          <w:sz w:val="24"/>
        </w:rPr>
        <w:br/>
      </w:r>
      <w:r w:rsidRPr="0009270F">
        <w:rPr>
          <w:rFonts w:ascii="Segoe UI" w:hAnsi="Segoe UI" w:cs="Segoe UI"/>
          <w:sz w:val="24"/>
        </w:rPr>
        <w:br/>
        <w:t>WSTRZYMUJĘ SIĘ (1)</w:t>
      </w:r>
      <w:r w:rsidRPr="0009270F">
        <w:rPr>
          <w:rFonts w:ascii="Segoe UI" w:hAnsi="Segoe UI" w:cs="Segoe UI"/>
          <w:sz w:val="24"/>
        </w:rPr>
        <w:br/>
        <w:t>Tomasz Jakuszek</w:t>
      </w:r>
      <w:r w:rsidRPr="0009270F">
        <w:rPr>
          <w:szCs w:val="28"/>
        </w:rPr>
        <w:br/>
      </w:r>
    </w:p>
    <w:p w14:paraId="2B83BB7A" w14:textId="55E243C4" w:rsidR="00C94E5A" w:rsidRPr="00A64DB5" w:rsidRDefault="00C94E5A" w:rsidP="00C94E5A">
      <w:pPr>
        <w:jc w:val="both"/>
        <w:rPr>
          <w:szCs w:val="28"/>
        </w:rPr>
      </w:pPr>
      <w:r w:rsidRPr="00A64DB5">
        <w:rPr>
          <w:szCs w:val="28"/>
        </w:rPr>
        <w:t>Komisja w głosowaniu</w:t>
      </w:r>
      <w:r w:rsidR="0009270F" w:rsidRPr="00A64DB5">
        <w:rPr>
          <w:szCs w:val="28"/>
        </w:rPr>
        <w:t xml:space="preserve">, 6 </w:t>
      </w:r>
      <w:r w:rsidRPr="00A64DB5">
        <w:rPr>
          <w:szCs w:val="28"/>
        </w:rPr>
        <w:t>głosami „za”</w:t>
      </w:r>
      <w:r w:rsidR="0009270F" w:rsidRPr="00A64DB5">
        <w:rPr>
          <w:szCs w:val="28"/>
        </w:rPr>
        <w:t xml:space="preserve">, przy 1 głosie wstrzymującym się, </w:t>
      </w:r>
      <w:r w:rsidRPr="00A64DB5">
        <w:rPr>
          <w:szCs w:val="28"/>
        </w:rPr>
        <w:t xml:space="preserve"> projekt uchwały zaopiniowała pozytywnie.</w:t>
      </w:r>
    </w:p>
    <w:p w14:paraId="69660B3B" w14:textId="541804FC" w:rsidR="00E42B85" w:rsidRDefault="00E42B85" w:rsidP="00E42B85">
      <w:pPr>
        <w:rPr>
          <w:szCs w:val="28"/>
        </w:rPr>
      </w:pPr>
    </w:p>
    <w:p w14:paraId="0AC9D477" w14:textId="77777777" w:rsidR="00E42B85" w:rsidRDefault="00E42B85" w:rsidP="00E42B85">
      <w:pPr>
        <w:rPr>
          <w:szCs w:val="28"/>
        </w:rPr>
      </w:pPr>
    </w:p>
    <w:p w14:paraId="7BE8A0A2" w14:textId="6C11C35A" w:rsidR="00E42B85" w:rsidRDefault="00E42B85" w:rsidP="00E42B85">
      <w:pPr>
        <w:rPr>
          <w:szCs w:val="28"/>
        </w:rPr>
      </w:pPr>
      <w:r w:rsidRPr="0009270F">
        <w:rPr>
          <w:szCs w:val="28"/>
        </w:rPr>
        <w:t>Głosowanie</w:t>
      </w:r>
      <w:r w:rsidR="0009270F" w:rsidRPr="0009270F">
        <w:rPr>
          <w:szCs w:val="28"/>
        </w:rPr>
        <w:t xml:space="preserve"> projektu uchwały w sprawie uchwały budżetowej gminy Śrem na 2022 rok</w:t>
      </w:r>
      <w:r>
        <w:rPr>
          <w:szCs w:val="28"/>
        </w:rPr>
        <w:t>:</w:t>
      </w:r>
    </w:p>
    <w:p w14:paraId="00804F2E" w14:textId="77777777" w:rsidR="0085124C" w:rsidRDefault="0085124C" w:rsidP="00E42B85">
      <w:pPr>
        <w:rPr>
          <w:szCs w:val="28"/>
        </w:rPr>
      </w:pPr>
    </w:p>
    <w:p w14:paraId="3904DDC8" w14:textId="77777777" w:rsidR="0085124C" w:rsidRDefault="0085124C" w:rsidP="0085124C">
      <w:pPr>
        <w:spacing w:after="240"/>
        <w:rPr>
          <w:rFonts w:ascii="Segoe UI" w:hAnsi="Segoe UI" w:cs="Segoe UI"/>
          <w:sz w:val="24"/>
        </w:rPr>
      </w:pPr>
      <w:r w:rsidRPr="0085124C">
        <w:rPr>
          <w:rFonts w:ascii="Segoe UI" w:hAnsi="Segoe UI" w:cs="Segoe UI"/>
          <w:sz w:val="24"/>
        </w:rPr>
        <w:t>ZA: 7, PRZECIW: 0, WSTRZYMUJĘ SIĘ: 0, BRAK GŁOSU: 0, NIEOBECNI: 0</w:t>
      </w:r>
      <w:r w:rsidRPr="0085124C">
        <w:rPr>
          <w:rFonts w:ascii="Segoe UI" w:hAnsi="Segoe UI" w:cs="Segoe UI"/>
          <w:sz w:val="24"/>
        </w:rPr>
        <w:br/>
      </w:r>
      <w:r w:rsidRPr="0085124C">
        <w:rPr>
          <w:rFonts w:ascii="Segoe UI" w:hAnsi="Segoe UI" w:cs="Segoe UI"/>
          <w:sz w:val="24"/>
        </w:rPr>
        <w:br/>
      </w:r>
      <w:r w:rsidRPr="0085124C">
        <w:rPr>
          <w:rFonts w:ascii="Segoe UI" w:hAnsi="Segoe UI" w:cs="Segoe UI"/>
          <w:sz w:val="24"/>
          <w:u w:val="single"/>
        </w:rPr>
        <w:t>Wyniki imienne:</w:t>
      </w:r>
      <w:r w:rsidRPr="0085124C">
        <w:rPr>
          <w:rFonts w:ascii="Segoe UI" w:hAnsi="Segoe UI" w:cs="Segoe UI"/>
          <w:sz w:val="24"/>
        </w:rPr>
        <w:br/>
        <w:t>ZA (7)</w:t>
      </w:r>
      <w:r w:rsidRPr="0085124C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  <w:r w:rsidRPr="0085124C">
        <w:rPr>
          <w:rFonts w:ascii="Segoe UI" w:hAnsi="Segoe UI" w:cs="Segoe UI"/>
          <w:sz w:val="24"/>
        </w:rPr>
        <w:br/>
      </w:r>
    </w:p>
    <w:p w14:paraId="0B8AF4CC" w14:textId="6E214A61" w:rsidR="00E72562" w:rsidRPr="00A64DB5" w:rsidRDefault="00E42B85" w:rsidP="00A64DB5">
      <w:pPr>
        <w:spacing w:after="240"/>
        <w:jc w:val="both"/>
        <w:rPr>
          <w:rFonts w:ascii="Segoe UI" w:hAnsi="Segoe UI" w:cs="Segoe UI"/>
          <w:sz w:val="24"/>
        </w:rPr>
      </w:pPr>
      <w:r>
        <w:rPr>
          <w:szCs w:val="28"/>
        </w:rPr>
        <w:t xml:space="preserve">Komisja w głosowaniu </w:t>
      </w:r>
      <w:r w:rsidR="0085124C">
        <w:rPr>
          <w:szCs w:val="28"/>
        </w:rPr>
        <w:t>7</w:t>
      </w:r>
      <w:r>
        <w:rPr>
          <w:szCs w:val="28"/>
        </w:rPr>
        <w:t xml:space="preserve"> głosami „za” </w:t>
      </w:r>
      <w:r w:rsidR="0085124C">
        <w:rPr>
          <w:szCs w:val="28"/>
        </w:rPr>
        <w:t xml:space="preserve">– jednogłośnie </w:t>
      </w:r>
      <w:r>
        <w:rPr>
          <w:szCs w:val="28"/>
        </w:rPr>
        <w:t>projekt uchwały zaopiniowała pozytywnie.</w:t>
      </w:r>
    </w:p>
    <w:p w14:paraId="7D36436D" w14:textId="75AABC26" w:rsidR="00E72562" w:rsidRDefault="00E72562" w:rsidP="00DF23EC">
      <w:pPr>
        <w:pStyle w:val="Akapitzlist"/>
        <w:numPr>
          <w:ilvl w:val="0"/>
          <w:numId w:val="26"/>
        </w:numPr>
        <w:jc w:val="both"/>
        <w:rPr>
          <w:szCs w:val="28"/>
        </w:rPr>
      </w:pPr>
      <w:r w:rsidRPr="00E72562">
        <w:rPr>
          <w:szCs w:val="28"/>
        </w:rPr>
        <w:t>w sprawie określenia szczegółowych warunków przyznawania i odpłatności za usługi opiekuńcze i specjalistyczne usługi opiekuńcze,  z wyłączeniem specjalistycznych usług opiekuńczych dla osób z zaburzeniami psychicznymi, oraz szczegółowych warunków częściowego lub całkowitego zwolnienia od opłat, jak również trybu ich pobierania</w:t>
      </w:r>
      <w:r>
        <w:rPr>
          <w:szCs w:val="28"/>
        </w:rPr>
        <w:t>.</w:t>
      </w:r>
    </w:p>
    <w:p w14:paraId="3200EFB2" w14:textId="16DC18F1" w:rsidR="00E72562" w:rsidRDefault="00E72562" w:rsidP="00E72562">
      <w:pPr>
        <w:jc w:val="both"/>
        <w:rPr>
          <w:szCs w:val="28"/>
        </w:rPr>
      </w:pPr>
    </w:p>
    <w:p w14:paraId="14B59D43" w14:textId="397516AB" w:rsidR="00E72562" w:rsidRDefault="00E42B85" w:rsidP="00E72562">
      <w:pPr>
        <w:jc w:val="both"/>
        <w:rPr>
          <w:szCs w:val="28"/>
        </w:rPr>
      </w:pPr>
      <w:r>
        <w:rPr>
          <w:szCs w:val="28"/>
        </w:rPr>
        <w:t>Projekt uchwały przedstawiła i omówiła Pani Maria Świdurska – Kierownik Ośrodka Pomocy Społecznej w Śremie.</w:t>
      </w:r>
    </w:p>
    <w:p w14:paraId="4C03FCD9" w14:textId="5E537AA1" w:rsidR="00E72562" w:rsidRDefault="00E72562" w:rsidP="00E72562">
      <w:pPr>
        <w:jc w:val="both"/>
        <w:rPr>
          <w:szCs w:val="28"/>
        </w:rPr>
      </w:pPr>
    </w:p>
    <w:p w14:paraId="4B340B7E" w14:textId="77777777" w:rsidR="00A64DB5" w:rsidRDefault="00A64DB5" w:rsidP="00E42B85">
      <w:pPr>
        <w:rPr>
          <w:szCs w:val="28"/>
        </w:rPr>
      </w:pPr>
    </w:p>
    <w:p w14:paraId="570D1A5B" w14:textId="77777777" w:rsidR="00A64DB5" w:rsidRDefault="00A64DB5" w:rsidP="00E42B85">
      <w:pPr>
        <w:rPr>
          <w:szCs w:val="28"/>
        </w:rPr>
      </w:pPr>
    </w:p>
    <w:p w14:paraId="2B27255A" w14:textId="26A9B18C" w:rsidR="00E42B85" w:rsidRDefault="00E42B85" w:rsidP="00E42B85">
      <w:pPr>
        <w:rPr>
          <w:szCs w:val="28"/>
        </w:rPr>
      </w:pPr>
      <w:r>
        <w:rPr>
          <w:szCs w:val="28"/>
        </w:rPr>
        <w:lastRenderedPageBreak/>
        <w:t>Dyskusja:</w:t>
      </w:r>
    </w:p>
    <w:p w14:paraId="17D0C5D0" w14:textId="5F5EC9E2" w:rsidR="00E42B85" w:rsidRDefault="00660B3A" w:rsidP="00660B3A">
      <w:pPr>
        <w:jc w:val="both"/>
        <w:rPr>
          <w:szCs w:val="28"/>
        </w:rPr>
      </w:pPr>
      <w:r>
        <w:rPr>
          <w:szCs w:val="28"/>
        </w:rPr>
        <w:t>Radny Tomasz Jakuszek odniósł się do świadczeń i możliwości zwolnienia od opłat, zapytał komu przysługują te zwolnienia i kto przygotowuje wnioski, ponieważ niektóre osoby są w różnym stanie zdrowia.</w:t>
      </w:r>
    </w:p>
    <w:p w14:paraId="5273D8D0" w14:textId="5D925797" w:rsidR="00660B3A" w:rsidRDefault="00660B3A" w:rsidP="00660B3A">
      <w:pPr>
        <w:jc w:val="both"/>
        <w:rPr>
          <w:szCs w:val="28"/>
        </w:rPr>
      </w:pPr>
      <w:r>
        <w:rPr>
          <w:szCs w:val="28"/>
        </w:rPr>
        <w:t xml:space="preserve">Pani Świdurska wyjaśniła, że Ośrodek Pomocy Społecznej działa według procedury związanej z udzielaniem </w:t>
      </w:r>
      <w:r w:rsidR="009F3C96">
        <w:rPr>
          <w:szCs w:val="28"/>
        </w:rPr>
        <w:t>usług opiekuńczych.</w:t>
      </w:r>
      <w:r>
        <w:rPr>
          <w:szCs w:val="28"/>
        </w:rPr>
        <w:t xml:space="preserve"> </w:t>
      </w:r>
      <w:r w:rsidR="009F3C96">
        <w:rPr>
          <w:szCs w:val="28"/>
        </w:rPr>
        <w:t>P</w:t>
      </w:r>
      <w:r>
        <w:rPr>
          <w:szCs w:val="28"/>
        </w:rPr>
        <w:t>rzeprowadza</w:t>
      </w:r>
      <w:r w:rsidR="009F3C96">
        <w:rPr>
          <w:szCs w:val="28"/>
        </w:rPr>
        <w:t xml:space="preserve"> się wywiad środowiskowy i wywiad alimentacyjny</w:t>
      </w:r>
      <w:r w:rsidR="008A3B5D">
        <w:rPr>
          <w:szCs w:val="28"/>
        </w:rPr>
        <w:t>, kto jest zobowiązany do alimentacji</w:t>
      </w:r>
      <w:r w:rsidR="009F3C96">
        <w:rPr>
          <w:szCs w:val="28"/>
        </w:rPr>
        <w:t>. Pracownik socjalny przeprowadza rozmowę</w:t>
      </w:r>
      <w:r w:rsidR="008A3B5D">
        <w:rPr>
          <w:szCs w:val="28"/>
        </w:rPr>
        <w:t xml:space="preserve"> z osobą ubiegającą się o usługę opiekuńczą</w:t>
      </w:r>
      <w:r w:rsidR="009F3C96">
        <w:rPr>
          <w:szCs w:val="28"/>
        </w:rPr>
        <w:t xml:space="preserve"> i na podstawie zebranych danych, opłaty </w:t>
      </w:r>
      <w:r w:rsidR="008A3B5D">
        <w:rPr>
          <w:szCs w:val="28"/>
        </w:rPr>
        <w:t>są</w:t>
      </w:r>
      <w:r w:rsidR="00410A00">
        <w:rPr>
          <w:szCs w:val="28"/>
        </w:rPr>
        <w:t xml:space="preserve"> ustalana. Opłaty są</w:t>
      </w:r>
      <w:r w:rsidR="009F3C96">
        <w:rPr>
          <w:szCs w:val="28"/>
        </w:rPr>
        <w:t xml:space="preserve"> obniżane, np. w sytuacji jak duża część dochodów </w:t>
      </w:r>
      <w:r w:rsidR="008A3B5D">
        <w:rPr>
          <w:szCs w:val="28"/>
        </w:rPr>
        <w:t>musiała</w:t>
      </w:r>
      <w:r w:rsidR="009F3C96">
        <w:rPr>
          <w:szCs w:val="28"/>
        </w:rPr>
        <w:t>by być przeznaczona na t</w:t>
      </w:r>
      <w:r w:rsidR="008A3B5D">
        <w:rPr>
          <w:szCs w:val="28"/>
        </w:rPr>
        <w:t>e usługi opiekuńcze</w:t>
      </w:r>
      <w:r w:rsidR="00410A00">
        <w:rPr>
          <w:szCs w:val="28"/>
        </w:rPr>
        <w:t>, w</w:t>
      </w:r>
      <w:r w:rsidR="008A3B5D">
        <w:rPr>
          <w:szCs w:val="28"/>
        </w:rPr>
        <w:t>tedy zmniejsza się kryterium dochodowe takiej osoby i opłaty zostają obniżone. Są te</w:t>
      </w:r>
      <w:r w:rsidR="00592E8A">
        <w:rPr>
          <w:szCs w:val="28"/>
        </w:rPr>
        <w:t>ż</w:t>
      </w:r>
      <w:r w:rsidR="008A3B5D">
        <w:rPr>
          <w:szCs w:val="28"/>
        </w:rPr>
        <w:t xml:space="preserve"> takie sytuacje, że można okresowo przez 2 – 3 miesiące  zmniejszyć taką opłatę. Wnioski </w:t>
      </w:r>
      <w:r w:rsidR="00410A00">
        <w:rPr>
          <w:szCs w:val="28"/>
        </w:rPr>
        <w:t>o </w:t>
      </w:r>
      <w:r w:rsidR="008A3B5D">
        <w:rPr>
          <w:szCs w:val="28"/>
        </w:rPr>
        <w:t>zmniejszenie opłaty są składane na piśmie lub ustnie, wtedy osoba składa tylko swój podpis pod takim wnioskiem.</w:t>
      </w:r>
    </w:p>
    <w:p w14:paraId="103C1695" w14:textId="77777777" w:rsidR="00592E8A" w:rsidRDefault="00592E8A" w:rsidP="00E42B85">
      <w:pPr>
        <w:rPr>
          <w:szCs w:val="28"/>
        </w:rPr>
      </w:pPr>
    </w:p>
    <w:p w14:paraId="3C3E9486" w14:textId="7083ED86" w:rsidR="008A3B5D" w:rsidRDefault="008A3B5D" w:rsidP="00E42B85">
      <w:pPr>
        <w:rPr>
          <w:szCs w:val="28"/>
        </w:rPr>
      </w:pPr>
      <w:r>
        <w:rPr>
          <w:szCs w:val="28"/>
        </w:rPr>
        <w:t>Dyskusja została zakończona.</w:t>
      </w:r>
    </w:p>
    <w:p w14:paraId="13CFEDE0" w14:textId="77777777" w:rsidR="008A3B5D" w:rsidRDefault="008A3B5D" w:rsidP="00E42B85">
      <w:pPr>
        <w:rPr>
          <w:szCs w:val="28"/>
        </w:rPr>
      </w:pPr>
    </w:p>
    <w:p w14:paraId="3F41876B" w14:textId="2C47F7A5" w:rsidR="00E42B85" w:rsidRDefault="00E42B85" w:rsidP="00E42B85">
      <w:pPr>
        <w:rPr>
          <w:szCs w:val="28"/>
        </w:rPr>
      </w:pPr>
      <w:r>
        <w:rPr>
          <w:szCs w:val="28"/>
        </w:rPr>
        <w:t>Głosowanie</w:t>
      </w:r>
      <w:r w:rsidR="00592E8A">
        <w:rPr>
          <w:szCs w:val="28"/>
        </w:rPr>
        <w:t xml:space="preserve"> projektu uchwały</w:t>
      </w:r>
      <w:r>
        <w:rPr>
          <w:szCs w:val="28"/>
        </w:rPr>
        <w:t>:</w:t>
      </w:r>
    </w:p>
    <w:p w14:paraId="4FF4D8F4" w14:textId="548E0646" w:rsidR="00E42B85" w:rsidRPr="00E451EE" w:rsidRDefault="00E451EE" w:rsidP="00E451EE">
      <w:pPr>
        <w:spacing w:after="240"/>
        <w:rPr>
          <w:rFonts w:ascii="Segoe UI" w:hAnsi="Segoe UI" w:cs="Segoe UI"/>
          <w:sz w:val="24"/>
        </w:rPr>
      </w:pPr>
      <w:r w:rsidRPr="00E451EE">
        <w:rPr>
          <w:rFonts w:ascii="Segoe UI" w:hAnsi="Segoe UI" w:cs="Segoe UI"/>
          <w:sz w:val="24"/>
        </w:rPr>
        <w:t>ZA: 7, PRZECIW: 0, WSTRZYMUJĘ SIĘ: 0, BRAK GŁOSU: 0, NIEOBECNI: 0</w:t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  <w:u w:val="single"/>
        </w:rPr>
        <w:t>Wyniki imienne:</w:t>
      </w:r>
      <w:r w:rsidRPr="00E451EE">
        <w:rPr>
          <w:rFonts w:ascii="Segoe UI" w:hAnsi="Segoe UI" w:cs="Segoe UI"/>
          <w:sz w:val="24"/>
        </w:rPr>
        <w:br/>
        <w:t>ZA (7)</w:t>
      </w:r>
      <w:r w:rsidRPr="00E451EE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  <w:r w:rsidRPr="00E451EE">
        <w:rPr>
          <w:rFonts w:ascii="Segoe UI" w:hAnsi="Segoe UI" w:cs="Segoe UI"/>
          <w:sz w:val="24"/>
        </w:rPr>
        <w:br/>
      </w:r>
    </w:p>
    <w:p w14:paraId="7F33F49C" w14:textId="6D68478E" w:rsidR="00E42B85" w:rsidRDefault="00E42B85" w:rsidP="00E42B85">
      <w:pPr>
        <w:jc w:val="both"/>
        <w:rPr>
          <w:szCs w:val="28"/>
        </w:rPr>
      </w:pPr>
      <w:r>
        <w:rPr>
          <w:szCs w:val="28"/>
        </w:rPr>
        <w:t>Komisja w głosowaniu</w:t>
      </w:r>
      <w:r w:rsidR="00E451EE">
        <w:rPr>
          <w:szCs w:val="28"/>
        </w:rPr>
        <w:t xml:space="preserve"> 7 </w:t>
      </w:r>
      <w:r>
        <w:rPr>
          <w:szCs w:val="28"/>
        </w:rPr>
        <w:t>głosami „za”</w:t>
      </w:r>
      <w:r w:rsidR="00E451EE">
        <w:rPr>
          <w:szCs w:val="28"/>
        </w:rPr>
        <w:t xml:space="preserve"> – jednogłośnie </w:t>
      </w:r>
      <w:r>
        <w:rPr>
          <w:szCs w:val="28"/>
        </w:rPr>
        <w:t>projekt uchwały zaopiniowała pozytywnie.</w:t>
      </w:r>
    </w:p>
    <w:p w14:paraId="5CAE240A" w14:textId="77777777" w:rsidR="00E72562" w:rsidRPr="00E72562" w:rsidRDefault="00E72562" w:rsidP="00E72562">
      <w:pPr>
        <w:jc w:val="both"/>
        <w:rPr>
          <w:szCs w:val="28"/>
        </w:rPr>
      </w:pPr>
    </w:p>
    <w:p w14:paraId="25C5B066" w14:textId="25490CAD" w:rsidR="00E72562" w:rsidRPr="00E72562" w:rsidRDefault="00E72562" w:rsidP="00DF23EC">
      <w:pPr>
        <w:pStyle w:val="Akapitzlist"/>
        <w:numPr>
          <w:ilvl w:val="0"/>
          <w:numId w:val="26"/>
        </w:numPr>
        <w:jc w:val="both"/>
        <w:rPr>
          <w:szCs w:val="28"/>
        </w:rPr>
      </w:pPr>
      <w:r w:rsidRPr="00E72562">
        <w:rPr>
          <w:szCs w:val="28"/>
        </w:rPr>
        <w:t xml:space="preserve">w sprawie zniesienia formy ochrony przyrody z jednego drzewa wchodzącego w skład pomnika przyrody „Aleja </w:t>
      </w:r>
      <w:r w:rsidR="003D2898">
        <w:rPr>
          <w:szCs w:val="28"/>
        </w:rPr>
        <w:t>k</w:t>
      </w:r>
      <w:r w:rsidRPr="00E72562">
        <w:rPr>
          <w:szCs w:val="28"/>
        </w:rPr>
        <w:t>asztanowcowa w Błociszewie”.</w:t>
      </w:r>
    </w:p>
    <w:p w14:paraId="63FA74B1" w14:textId="073BFB10" w:rsidR="003626C7" w:rsidRDefault="003626C7" w:rsidP="003626C7">
      <w:pPr>
        <w:rPr>
          <w:szCs w:val="28"/>
        </w:rPr>
      </w:pPr>
    </w:p>
    <w:p w14:paraId="231B47FE" w14:textId="7D6DD8D9" w:rsidR="00E42B85" w:rsidRPr="003626C7" w:rsidRDefault="00E42B85" w:rsidP="00741213">
      <w:pPr>
        <w:jc w:val="both"/>
        <w:rPr>
          <w:szCs w:val="28"/>
        </w:rPr>
      </w:pPr>
      <w:r>
        <w:rPr>
          <w:szCs w:val="28"/>
        </w:rPr>
        <w:t xml:space="preserve">Projekt uchwały przedstawiła i omówiła Pani Katarzyna Bednarowicz – Naczelnik Pionu </w:t>
      </w:r>
      <w:r w:rsidR="00741213">
        <w:rPr>
          <w:szCs w:val="28"/>
        </w:rPr>
        <w:t>Gospodarowania Przestrzenią i Środowiskiem.</w:t>
      </w:r>
    </w:p>
    <w:p w14:paraId="70DAD274" w14:textId="59944DC6" w:rsidR="00BB2345" w:rsidRDefault="00BB2345" w:rsidP="003626C7"/>
    <w:p w14:paraId="7A250619" w14:textId="14FE6654" w:rsidR="00741213" w:rsidRDefault="00741213" w:rsidP="00741213">
      <w:pPr>
        <w:rPr>
          <w:szCs w:val="28"/>
        </w:rPr>
      </w:pPr>
      <w:r>
        <w:rPr>
          <w:szCs w:val="28"/>
        </w:rPr>
        <w:t>Dyskusj</w:t>
      </w:r>
      <w:r w:rsidR="00592E8A">
        <w:rPr>
          <w:szCs w:val="28"/>
        </w:rPr>
        <w:t>i nie było.</w:t>
      </w:r>
    </w:p>
    <w:p w14:paraId="7967E44A" w14:textId="77777777" w:rsidR="00741213" w:rsidRDefault="00741213" w:rsidP="00741213">
      <w:pPr>
        <w:rPr>
          <w:szCs w:val="28"/>
        </w:rPr>
      </w:pPr>
    </w:p>
    <w:p w14:paraId="21ADEACA" w14:textId="434E0BC9" w:rsidR="00741213" w:rsidRDefault="00741213" w:rsidP="00741213">
      <w:pPr>
        <w:rPr>
          <w:szCs w:val="28"/>
        </w:rPr>
      </w:pPr>
      <w:r>
        <w:rPr>
          <w:szCs w:val="28"/>
        </w:rPr>
        <w:t>Głosowanie</w:t>
      </w:r>
      <w:r w:rsidR="00592E8A">
        <w:rPr>
          <w:szCs w:val="28"/>
        </w:rPr>
        <w:t xml:space="preserve"> projektu uchwały</w:t>
      </w:r>
      <w:r>
        <w:rPr>
          <w:szCs w:val="28"/>
        </w:rPr>
        <w:t>:</w:t>
      </w:r>
    </w:p>
    <w:p w14:paraId="5A261C90" w14:textId="77777777" w:rsidR="00E451EE" w:rsidRDefault="00E451EE" w:rsidP="00741213">
      <w:pPr>
        <w:rPr>
          <w:szCs w:val="28"/>
        </w:rPr>
      </w:pPr>
    </w:p>
    <w:p w14:paraId="4F460CA3" w14:textId="429C54A5" w:rsidR="00E451EE" w:rsidRDefault="00E451EE" w:rsidP="00E451EE">
      <w:pPr>
        <w:spacing w:after="240"/>
        <w:rPr>
          <w:rFonts w:ascii="Segoe UI" w:hAnsi="Segoe UI" w:cs="Segoe UI"/>
          <w:sz w:val="24"/>
        </w:rPr>
      </w:pPr>
      <w:r w:rsidRPr="00E451EE">
        <w:rPr>
          <w:rFonts w:ascii="Segoe UI" w:hAnsi="Segoe UI" w:cs="Segoe UI"/>
          <w:sz w:val="24"/>
        </w:rPr>
        <w:t>ZA: 7, PRZECIW: 0, WSTRZYMUJĘ SIĘ: 0, BRAK GŁOSU: 0, NIEOBECNI: 0</w:t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  <w:u w:val="single"/>
        </w:rPr>
        <w:lastRenderedPageBreak/>
        <w:t>Wyniki imienne:</w:t>
      </w:r>
      <w:r w:rsidRPr="00E451EE">
        <w:rPr>
          <w:rFonts w:ascii="Segoe UI" w:hAnsi="Segoe UI" w:cs="Segoe UI"/>
          <w:sz w:val="24"/>
        </w:rPr>
        <w:br/>
        <w:t>ZA (7)</w:t>
      </w:r>
      <w:r w:rsidRPr="00E451EE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  <w:r w:rsidRPr="00E451EE">
        <w:rPr>
          <w:rFonts w:ascii="Segoe UI" w:hAnsi="Segoe UI" w:cs="Segoe UI"/>
          <w:sz w:val="24"/>
        </w:rPr>
        <w:br/>
      </w:r>
    </w:p>
    <w:p w14:paraId="61050166" w14:textId="09BEADAB" w:rsidR="00E451EE" w:rsidRDefault="00E451EE" w:rsidP="00EB23E5">
      <w:pPr>
        <w:jc w:val="both"/>
        <w:rPr>
          <w:szCs w:val="28"/>
        </w:rPr>
      </w:pPr>
      <w:r>
        <w:rPr>
          <w:szCs w:val="28"/>
        </w:rPr>
        <w:t>Komisja w głosowaniu 7 głosami „za” – jednogłośnie projekt uchwały zaopiniowała pozytywnie.</w:t>
      </w:r>
    </w:p>
    <w:p w14:paraId="7BC42FCD" w14:textId="032296EF" w:rsidR="00907D08" w:rsidRPr="00741213" w:rsidRDefault="00741213" w:rsidP="00EB23E5">
      <w:pPr>
        <w:jc w:val="both"/>
        <w:rPr>
          <w:b/>
          <w:bCs/>
          <w:i/>
          <w:iCs/>
        </w:rPr>
      </w:pPr>
      <w:r w:rsidRPr="00741213">
        <w:rPr>
          <w:b/>
          <w:bCs/>
          <w:i/>
          <w:iCs/>
        </w:rPr>
        <w:t>/Opinia Komisji dot. ww. projektów uchwał Rady stanowi załącznik nr 3 do protokołu./</w:t>
      </w:r>
    </w:p>
    <w:p w14:paraId="0024AF85" w14:textId="77777777" w:rsidR="00E72562" w:rsidRDefault="00E72562" w:rsidP="00741213">
      <w:pPr>
        <w:jc w:val="both"/>
      </w:pPr>
    </w:p>
    <w:p w14:paraId="43EAC73D" w14:textId="77777777" w:rsidR="00E72562" w:rsidRPr="00E72562" w:rsidRDefault="00EB23E5" w:rsidP="00E72562">
      <w:pPr>
        <w:suppressAutoHyphens/>
        <w:jc w:val="both"/>
        <w:rPr>
          <w:szCs w:val="28"/>
        </w:rPr>
      </w:pPr>
      <w:r w:rsidRPr="00E72562">
        <w:rPr>
          <w:b/>
        </w:rPr>
        <w:t>Ad.3.</w:t>
      </w:r>
      <w:r w:rsidR="00607697" w:rsidRPr="00E72562">
        <w:rPr>
          <w:b/>
        </w:rPr>
        <w:t xml:space="preserve"> </w:t>
      </w:r>
      <w:r w:rsidR="00E72562" w:rsidRPr="00E72562">
        <w:rPr>
          <w:szCs w:val="28"/>
        </w:rPr>
        <w:t>Przyjęcie planu pracy Komisji na rok 2022.</w:t>
      </w:r>
    </w:p>
    <w:p w14:paraId="711BC0A1" w14:textId="20EA3751" w:rsidR="007365D5" w:rsidRPr="007365D5" w:rsidRDefault="007365D5" w:rsidP="007365D5">
      <w:pPr>
        <w:rPr>
          <w:szCs w:val="28"/>
        </w:rPr>
      </w:pPr>
    </w:p>
    <w:p w14:paraId="02BBA297" w14:textId="735921AA" w:rsidR="00E72562" w:rsidRDefault="00CB69C6" w:rsidP="003626C7">
      <w:pPr>
        <w:jc w:val="both"/>
        <w:rPr>
          <w:szCs w:val="28"/>
        </w:rPr>
      </w:pPr>
      <w:r>
        <w:rPr>
          <w:szCs w:val="28"/>
        </w:rPr>
        <w:t xml:space="preserve">Przewodniczący Komisji </w:t>
      </w:r>
      <w:r w:rsidR="00E72562">
        <w:rPr>
          <w:szCs w:val="28"/>
        </w:rPr>
        <w:t>przedstawił plan pracy Komisji na rok 2022.</w:t>
      </w:r>
    </w:p>
    <w:p w14:paraId="75DEA724" w14:textId="3D6D7A69" w:rsidR="00CB69C6" w:rsidRDefault="00CB69C6" w:rsidP="003626C7">
      <w:pPr>
        <w:jc w:val="both"/>
        <w:rPr>
          <w:szCs w:val="28"/>
        </w:rPr>
      </w:pPr>
      <w:r>
        <w:rPr>
          <w:szCs w:val="28"/>
        </w:rPr>
        <w:t>Innych propozycji nie było.</w:t>
      </w:r>
    </w:p>
    <w:p w14:paraId="3ACC2773" w14:textId="581AF2D6" w:rsidR="00A87FBC" w:rsidRDefault="00A87FBC" w:rsidP="003626C7">
      <w:pPr>
        <w:jc w:val="both"/>
        <w:rPr>
          <w:szCs w:val="28"/>
        </w:rPr>
      </w:pPr>
    </w:p>
    <w:p w14:paraId="1CE2CFBE" w14:textId="61B54986" w:rsidR="00A87FBC" w:rsidRDefault="00A87FBC" w:rsidP="003626C7">
      <w:pPr>
        <w:jc w:val="both"/>
        <w:rPr>
          <w:szCs w:val="28"/>
        </w:rPr>
      </w:pPr>
      <w:r>
        <w:rPr>
          <w:szCs w:val="28"/>
        </w:rPr>
        <w:t>Głosowanie:</w:t>
      </w:r>
    </w:p>
    <w:p w14:paraId="0DDA9583" w14:textId="77777777" w:rsidR="00660B3A" w:rsidRDefault="00660B3A" w:rsidP="00660B3A">
      <w:pPr>
        <w:rPr>
          <w:rFonts w:ascii="Segoe UI" w:hAnsi="Segoe UI" w:cs="Segoe UI"/>
          <w:sz w:val="24"/>
        </w:rPr>
      </w:pPr>
    </w:p>
    <w:p w14:paraId="02D286DB" w14:textId="1B790C53" w:rsidR="00A87FBC" w:rsidRDefault="00660B3A" w:rsidP="00660B3A">
      <w:pPr>
        <w:rPr>
          <w:szCs w:val="28"/>
        </w:rPr>
      </w:pPr>
      <w:r w:rsidRPr="00E451EE">
        <w:rPr>
          <w:rFonts w:ascii="Segoe UI" w:hAnsi="Segoe UI" w:cs="Segoe UI"/>
          <w:sz w:val="24"/>
        </w:rPr>
        <w:t>ZA: 7, PRZECIW: 0, WSTRZYMUJĘ SIĘ: 0, BRAK GŁOSU: 0, NIEOBECNI: 0</w:t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</w:rPr>
        <w:br/>
      </w:r>
      <w:r w:rsidRPr="00E451EE">
        <w:rPr>
          <w:rFonts w:ascii="Segoe UI" w:hAnsi="Segoe UI" w:cs="Segoe UI"/>
          <w:sz w:val="24"/>
          <w:u w:val="single"/>
        </w:rPr>
        <w:t>Wyniki imienne:</w:t>
      </w:r>
      <w:r w:rsidRPr="00E451EE">
        <w:rPr>
          <w:rFonts w:ascii="Segoe UI" w:hAnsi="Segoe UI" w:cs="Segoe UI"/>
          <w:sz w:val="24"/>
        </w:rPr>
        <w:br/>
        <w:t>ZA (7)</w:t>
      </w:r>
      <w:r w:rsidRPr="00E451EE">
        <w:rPr>
          <w:rFonts w:ascii="Segoe UI" w:hAnsi="Segoe UI" w:cs="Segoe UI"/>
          <w:sz w:val="24"/>
        </w:rPr>
        <w:br/>
        <w:t>Tomasz Jakuszek, Artur Konon, Krzysztof Lewandowski, Robert Piątek, Barbara Ratajczak, Lilianna Wąsik, Zdzisław Żeleźny</w:t>
      </w:r>
    </w:p>
    <w:p w14:paraId="2D0C675C" w14:textId="77777777" w:rsidR="00660B3A" w:rsidRDefault="00660B3A" w:rsidP="003626C7">
      <w:pPr>
        <w:jc w:val="both"/>
        <w:rPr>
          <w:szCs w:val="28"/>
        </w:rPr>
      </w:pPr>
    </w:p>
    <w:p w14:paraId="588C2918" w14:textId="15A66F66" w:rsidR="00A87FBC" w:rsidRPr="00A87FBC" w:rsidRDefault="00A87FBC" w:rsidP="003626C7">
      <w:pPr>
        <w:jc w:val="both"/>
        <w:rPr>
          <w:b/>
          <w:bCs/>
          <w:i/>
          <w:iCs/>
          <w:szCs w:val="28"/>
        </w:rPr>
      </w:pPr>
      <w:r>
        <w:rPr>
          <w:szCs w:val="28"/>
        </w:rPr>
        <w:t xml:space="preserve">Komisja w głosowaniu 7 głosami „za” – jednogłośnie przyjęła plan pracy Komisji na 2022 rok. </w:t>
      </w:r>
      <w:r w:rsidRPr="00A87FBC">
        <w:rPr>
          <w:b/>
          <w:bCs/>
          <w:i/>
          <w:iCs/>
          <w:szCs w:val="28"/>
        </w:rPr>
        <w:t>/Plan pracy Komisji stanowi załącznik nr</w:t>
      </w:r>
      <w:r>
        <w:rPr>
          <w:b/>
          <w:bCs/>
          <w:i/>
          <w:iCs/>
          <w:szCs w:val="28"/>
        </w:rPr>
        <w:t xml:space="preserve"> 4</w:t>
      </w:r>
      <w:r w:rsidRPr="00A87FBC">
        <w:rPr>
          <w:b/>
          <w:bCs/>
          <w:i/>
          <w:iCs/>
          <w:szCs w:val="28"/>
        </w:rPr>
        <w:t xml:space="preserve"> do protokołu./</w:t>
      </w:r>
    </w:p>
    <w:p w14:paraId="2D663376" w14:textId="77777777" w:rsidR="007365D5" w:rsidRDefault="007365D5" w:rsidP="00313C26">
      <w:pPr>
        <w:jc w:val="both"/>
        <w:rPr>
          <w:b/>
        </w:rPr>
      </w:pPr>
    </w:p>
    <w:p w14:paraId="45EF526E" w14:textId="22EFC8F4" w:rsidR="00C767DB" w:rsidRDefault="00C767DB" w:rsidP="00313C26">
      <w:pPr>
        <w:jc w:val="both"/>
      </w:pPr>
      <w:r w:rsidRPr="004768EC">
        <w:rPr>
          <w:b/>
          <w:bCs/>
        </w:rPr>
        <w:t>Ad.</w:t>
      </w:r>
      <w:r w:rsidR="007365D5">
        <w:rPr>
          <w:b/>
          <w:bCs/>
        </w:rPr>
        <w:t>4</w:t>
      </w:r>
      <w:r w:rsidRPr="004768EC">
        <w:rPr>
          <w:b/>
          <w:bCs/>
        </w:rPr>
        <w:t>.</w:t>
      </w:r>
      <w:r>
        <w:t xml:space="preserve"> Sprawy bieżące w zakresie działania Komisji.</w:t>
      </w:r>
    </w:p>
    <w:p w14:paraId="60DE77E0" w14:textId="091E7458" w:rsidR="00646B62" w:rsidRDefault="00646B62" w:rsidP="00607697">
      <w:pPr>
        <w:tabs>
          <w:tab w:val="left" w:pos="709"/>
        </w:tabs>
        <w:jc w:val="both"/>
        <w:rPr>
          <w:b/>
        </w:rPr>
      </w:pPr>
    </w:p>
    <w:p w14:paraId="5F4C9078" w14:textId="012E055E" w:rsidR="00C223BE" w:rsidRDefault="00AA4027" w:rsidP="00607697">
      <w:pPr>
        <w:tabs>
          <w:tab w:val="left" w:pos="709"/>
        </w:tabs>
        <w:jc w:val="both"/>
        <w:rPr>
          <w:bCs/>
        </w:rPr>
      </w:pPr>
      <w:r>
        <w:rPr>
          <w:bCs/>
        </w:rPr>
        <w:t>W tym punkcie obrad radni nie zabrali głosu.</w:t>
      </w:r>
    </w:p>
    <w:p w14:paraId="52868DDF" w14:textId="77777777" w:rsidR="00A87FBC" w:rsidRDefault="00A87FBC" w:rsidP="00607697">
      <w:pPr>
        <w:tabs>
          <w:tab w:val="left" w:pos="709"/>
        </w:tabs>
        <w:jc w:val="both"/>
        <w:rPr>
          <w:bCs/>
        </w:rPr>
      </w:pPr>
    </w:p>
    <w:p w14:paraId="7932EA21" w14:textId="0C2C7C13" w:rsidR="006E7173" w:rsidRDefault="006E7173" w:rsidP="006E7173">
      <w:pPr>
        <w:ind w:firstLine="720"/>
        <w:jc w:val="both"/>
        <w:rPr>
          <w:szCs w:val="28"/>
        </w:rPr>
      </w:pPr>
      <w:r>
        <w:rPr>
          <w:szCs w:val="28"/>
        </w:rPr>
        <w:t xml:space="preserve">Wobec zrealizowania porządku obrad, Przewodniczący Komisji – Zdzisław Żeleźny zakończył posiedzenie Komisji, dziękując za udział </w:t>
      </w:r>
      <w:r w:rsidR="00660B3A">
        <w:rPr>
          <w:szCs w:val="28"/>
        </w:rPr>
        <w:t>w </w:t>
      </w:r>
      <w:r>
        <w:rPr>
          <w:szCs w:val="28"/>
        </w:rPr>
        <w:t xml:space="preserve">posiedzeniu zaproszonym gościom i członkom Komisji o godz. </w:t>
      </w:r>
      <w:r w:rsidR="00AA4027">
        <w:rPr>
          <w:szCs w:val="28"/>
        </w:rPr>
        <w:t>16:11.</w:t>
      </w:r>
    </w:p>
    <w:p w14:paraId="55194571" w14:textId="66D403C3" w:rsidR="00C223BE" w:rsidRDefault="00C223BE" w:rsidP="00607697">
      <w:pPr>
        <w:tabs>
          <w:tab w:val="left" w:pos="709"/>
        </w:tabs>
        <w:jc w:val="both"/>
        <w:rPr>
          <w:bCs/>
        </w:rPr>
      </w:pPr>
    </w:p>
    <w:p w14:paraId="27D53A90" w14:textId="77777777" w:rsidR="009E259E" w:rsidRPr="00607697" w:rsidRDefault="009E259E" w:rsidP="00EB23E5">
      <w:pPr>
        <w:jc w:val="both"/>
        <w:rPr>
          <w:szCs w:val="28"/>
        </w:rPr>
      </w:pPr>
    </w:p>
    <w:p w14:paraId="2F21E5ED" w14:textId="77777777"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14:paraId="427E7490" w14:textId="77777777"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14:paraId="084A8C63" w14:textId="77777777" w:rsidR="00EB23E5" w:rsidRDefault="00EB23E5" w:rsidP="0065262C">
      <w:pPr>
        <w:ind w:left="4956"/>
        <w:jc w:val="center"/>
      </w:pPr>
      <w:r>
        <w:t>Zdzisław Żeleźny</w:t>
      </w:r>
    </w:p>
    <w:p w14:paraId="2EF85DCD" w14:textId="77777777" w:rsidR="006B62EE" w:rsidRDefault="006B62EE" w:rsidP="00EB23E5">
      <w:pPr>
        <w:jc w:val="both"/>
        <w:rPr>
          <w:sz w:val="24"/>
        </w:rPr>
      </w:pPr>
    </w:p>
    <w:p w14:paraId="0EE0322A" w14:textId="75D0EED0"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14:paraId="49F13087" w14:textId="77777777" w:rsidR="00EB23E5" w:rsidRDefault="00767A25" w:rsidP="00EB23E5">
      <w:pPr>
        <w:jc w:val="both"/>
        <w:rPr>
          <w:sz w:val="24"/>
        </w:rPr>
      </w:pPr>
      <w:r>
        <w:rPr>
          <w:sz w:val="24"/>
        </w:rPr>
        <w:t>Longina Maj</w:t>
      </w:r>
    </w:p>
    <w:p w14:paraId="1DC7F79B" w14:textId="49076C32" w:rsidR="00D4352F" w:rsidRDefault="00CA1DCE" w:rsidP="00592E8A">
      <w:pPr>
        <w:jc w:val="both"/>
        <w:rPr>
          <w:sz w:val="24"/>
        </w:rPr>
      </w:pPr>
      <w:r>
        <w:rPr>
          <w:sz w:val="24"/>
        </w:rPr>
        <w:t>I</w:t>
      </w:r>
      <w:r w:rsidR="0065262C">
        <w:rPr>
          <w:sz w:val="24"/>
        </w:rPr>
        <w:t>nspektor</w:t>
      </w:r>
    </w:p>
    <w:sectPr w:rsidR="00D4352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E57FE" w14:textId="77777777" w:rsidR="00F6325B" w:rsidRDefault="00F6325B" w:rsidP="00093BD6">
      <w:r>
        <w:separator/>
      </w:r>
    </w:p>
  </w:endnote>
  <w:endnote w:type="continuationSeparator" w:id="0">
    <w:p w14:paraId="459FDB7A" w14:textId="77777777" w:rsidR="00F6325B" w:rsidRDefault="00F6325B" w:rsidP="0009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3017485"/>
      <w:docPartObj>
        <w:docPartGallery w:val="Page Numbers (Bottom of Page)"/>
        <w:docPartUnique/>
      </w:docPartObj>
    </w:sdtPr>
    <w:sdtEndPr/>
    <w:sdtContent>
      <w:p w14:paraId="778AF384" w14:textId="77777777" w:rsidR="00093BD6" w:rsidRDefault="00093B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580">
          <w:rPr>
            <w:noProof/>
          </w:rPr>
          <w:t>1</w:t>
        </w:r>
        <w:r>
          <w:fldChar w:fldCharType="end"/>
        </w:r>
      </w:p>
    </w:sdtContent>
  </w:sdt>
  <w:p w14:paraId="28AD04AB" w14:textId="77777777" w:rsidR="00093BD6" w:rsidRDefault="00093B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AE6C2" w14:textId="77777777" w:rsidR="00F6325B" w:rsidRDefault="00F6325B" w:rsidP="00093BD6">
      <w:r>
        <w:separator/>
      </w:r>
    </w:p>
  </w:footnote>
  <w:footnote w:type="continuationSeparator" w:id="0">
    <w:p w14:paraId="015A4F52" w14:textId="77777777" w:rsidR="00F6325B" w:rsidRDefault="00F6325B" w:rsidP="0009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8D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24013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509F6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34474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90970"/>
    <w:multiLevelType w:val="hybridMultilevel"/>
    <w:tmpl w:val="7AAA35E6"/>
    <w:lvl w:ilvl="0" w:tplc="AB403F8E">
      <w:start w:val="1"/>
      <w:numFmt w:val="lowerLetter"/>
      <w:lvlText w:val="%1)"/>
      <w:lvlJc w:val="left"/>
      <w:pPr>
        <w:ind w:left="108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0D6094"/>
    <w:multiLevelType w:val="hybridMultilevel"/>
    <w:tmpl w:val="72F0BAEA"/>
    <w:lvl w:ilvl="0" w:tplc="2138A6F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44EB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419A7"/>
    <w:multiLevelType w:val="hybridMultilevel"/>
    <w:tmpl w:val="23F000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634CD7"/>
    <w:multiLevelType w:val="hybridMultilevel"/>
    <w:tmpl w:val="B762E368"/>
    <w:lvl w:ilvl="0" w:tplc="3092B0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AB1FF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0084A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A8250A"/>
    <w:multiLevelType w:val="hybridMultilevel"/>
    <w:tmpl w:val="CB24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252A8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53A4D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738D0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724B52"/>
    <w:multiLevelType w:val="hybridMultilevel"/>
    <w:tmpl w:val="57C6C00A"/>
    <w:lvl w:ilvl="0" w:tplc="C08A095C">
      <w:start w:val="1"/>
      <w:numFmt w:val="lowerLetter"/>
      <w:lvlText w:val="%1)"/>
      <w:lvlJc w:val="left"/>
      <w:pPr>
        <w:ind w:left="1146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046F8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9C4532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1721F"/>
    <w:multiLevelType w:val="hybridMultilevel"/>
    <w:tmpl w:val="142659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C09BA"/>
    <w:multiLevelType w:val="hybridMultilevel"/>
    <w:tmpl w:val="92CAF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430DD3"/>
    <w:multiLevelType w:val="hybridMultilevel"/>
    <w:tmpl w:val="B762E3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CB40269"/>
    <w:multiLevelType w:val="hybridMultilevel"/>
    <w:tmpl w:val="23F0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164F5D"/>
    <w:multiLevelType w:val="hybridMultilevel"/>
    <w:tmpl w:val="4E1AC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14"/>
  </w:num>
  <w:num w:numId="8">
    <w:abstractNumId w:val="15"/>
  </w:num>
  <w:num w:numId="9">
    <w:abstractNumId w:val="12"/>
  </w:num>
  <w:num w:numId="10">
    <w:abstractNumId w:val="3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3"/>
  </w:num>
  <w:num w:numId="14">
    <w:abstractNumId w:val="22"/>
  </w:num>
  <w:num w:numId="15">
    <w:abstractNumId w:val="19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1"/>
  </w:num>
  <w:num w:numId="20">
    <w:abstractNumId w:val="8"/>
  </w:num>
  <w:num w:numId="21">
    <w:abstractNumId w:val="9"/>
  </w:num>
  <w:num w:numId="22">
    <w:abstractNumId w:val="0"/>
  </w:num>
  <w:num w:numId="23">
    <w:abstractNumId w:val="4"/>
  </w:num>
  <w:num w:numId="24">
    <w:abstractNumId w:val="1"/>
  </w:num>
  <w:num w:numId="25">
    <w:abstractNumId w:val="10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3E5"/>
    <w:rsid w:val="000019AC"/>
    <w:rsid w:val="0000331B"/>
    <w:rsid w:val="00021867"/>
    <w:rsid w:val="000329BF"/>
    <w:rsid w:val="00036976"/>
    <w:rsid w:val="00056CA0"/>
    <w:rsid w:val="00064531"/>
    <w:rsid w:val="000772A1"/>
    <w:rsid w:val="0008098D"/>
    <w:rsid w:val="00081B61"/>
    <w:rsid w:val="0009270F"/>
    <w:rsid w:val="00093BD6"/>
    <w:rsid w:val="00095564"/>
    <w:rsid w:val="000B7835"/>
    <w:rsid w:val="001119A8"/>
    <w:rsid w:val="00116FE1"/>
    <w:rsid w:val="00125FAC"/>
    <w:rsid w:val="0013285A"/>
    <w:rsid w:val="00137C1D"/>
    <w:rsid w:val="00137EB9"/>
    <w:rsid w:val="00142621"/>
    <w:rsid w:val="00142D9E"/>
    <w:rsid w:val="00165B53"/>
    <w:rsid w:val="00174343"/>
    <w:rsid w:val="001746BD"/>
    <w:rsid w:val="001C5946"/>
    <w:rsid w:val="001E5580"/>
    <w:rsid w:val="001F17AA"/>
    <w:rsid w:val="001F2E0D"/>
    <w:rsid w:val="00235C2C"/>
    <w:rsid w:val="00247AF0"/>
    <w:rsid w:val="0026304B"/>
    <w:rsid w:val="002660ED"/>
    <w:rsid w:val="002674DB"/>
    <w:rsid w:val="00286CD6"/>
    <w:rsid w:val="00292B56"/>
    <w:rsid w:val="002A0976"/>
    <w:rsid w:val="002B16FF"/>
    <w:rsid w:val="002B4167"/>
    <w:rsid w:val="002B4344"/>
    <w:rsid w:val="00306C88"/>
    <w:rsid w:val="003121AC"/>
    <w:rsid w:val="00313C26"/>
    <w:rsid w:val="003626C7"/>
    <w:rsid w:val="00385D3A"/>
    <w:rsid w:val="00391D45"/>
    <w:rsid w:val="00396F24"/>
    <w:rsid w:val="003C783A"/>
    <w:rsid w:val="003D2898"/>
    <w:rsid w:val="003D7770"/>
    <w:rsid w:val="003E1771"/>
    <w:rsid w:val="00407F90"/>
    <w:rsid w:val="00410A00"/>
    <w:rsid w:val="0041147B"/>
    <w:rsid w:val="00412254"/>
    <w:rsid w:val="00447416"/>
    <w:rsid w:val="004477CB"/>
    <w:rsid w:val="004608AA"/>
    <w:rsid w:val="004768EC"/>
    <w:rsid w:val="004918CB"/>
    <w:rsid w:val="004C3D9A"/>
    <w:rsid w:val="004C7654"/>
    <w:rsid w:val="004D0BD5"/>
    <w:rsid w:val="004D4600"/>
    <w:rsid w:val="004F2496"/>
    <w:rsid w:val="004F79E4"/>
    <w:rsid w:val="005207E7"/>
    <w:rsid w:val="005267B9"/>
    <w:rsid w:val="00552490"/>
    <w:rsid w:val="00556E1E"/>
    <w:rsid w:val="005834F1"/>
    <w:rsid w:val="00592748"/>
    <w:rsid w:val="00592E8A"/>
    <w:rsid w:val="005B619C"/>
    <w:rsid w:val="005C5658"/>
    <w:rsid w:val="005F41FB"/>
    <w:rsid w:val="00607697"/>
    <w:rsid w:val="0063151C"/>
    <w:rsid w:val="006358C1"/>
    <w:rsid w:val="00646B62"/>
    <w:rsid w:val="00647CC7"/>
    <w:rsid w:val="0065262C"/>
    <w:rsid w:val="0065374D"/>
    <w:rsid w:val="00653EAE"/>
    <w:rsid w:val="00660174"/>
    <w:rsid w:val="00660B3A"/>
    <w:rsid w:val="00663627"/>
    <w:rsid w:val="006669E4"/>
    <w:rsid w:val="006717FA"/>
    <w:rsid w:val="00675ED3"/>
    <w:rsid w:val="006822AD"/>
    <w:rsid w:val="0069716F"/>
    <w:rsid w:val="006A2C72"/>
    <w:rsid w:val="006A40A8"/>
    <w:rsid w:val="006B524F"/>
    <w:rsid w:val="006B62EE"/>
    <w:rsid w:val="006E7173"/>
    <w:rsid w:val="006F0AAD"/>
    <w:rsid w:val="006F4178"/>
    <w:rsid w:val="007019A1"/>
    <w:rsid w:val="00716F28"/>
    <w:rsid w:val="00733DBD"/>
    <w:rsid w:val="007365D5"/>
    <w:rsid w:val="00741213"/>
    <w:rsid w:val="0074633F"/>
    <w:rsid w:val="00762229"/>
    <w:rsid w:val="00767A25"/>
    <w:rsid w:val="00773E1A"/>
    <w:rsid w:val="007C4EB0"/>
    <w:rsid w:val="007D361D"/>
    <w:rsid w:val="007E061A"/>
    <w:rsid w:val="007F3689"/>
    <w:rsid w:val="007F4342"/>
    <w:rsid w:val="007F50F2"/>
    <w:rsid w:val="007F6F64"/>
    <w:rsid w:val="008137A9"/>
    <w:rsid w:val="008400D7"/>
    <w:rsid w:val="00847646"/>
    <w:rsid w:val="0085124C"/>
    <w:rsid w:val="0085230C"/>
    <w:rsid w:val="00862D73"/>
    <w:rsid w:val="0087795B"/>
    <w:rsid w:val="00882698"/>
    <w:rsid w:val="00884DC6"/>
    <w:rsid w:val="00890A4A"/>
    <w:rsid w:val="0089788C"/>
    <w:rsid w:val="008A13BF"/>
    <w:rsid w:val="008A26C5"/>
    <w:rsid w:val="008A3B5D"/>
    <w:rsid w:val="008A3C99"/>
    <w:rsid w:val="008B4812"/>
    <w:rsid w:val="008B58DF"/>
    <w:rsid w:val="008B7F3B"/>
    <w:rsid w:val="008C012D"/>
    <w:rsid w:val="008D1170"/>
    <w:rsid w:val="008D4AA0"/>
    <w:rsid w:val="008F3B2B"/>
    <w:rsid w:val="00906221"/>
    <w:rsid w:val="00907D08"/>
    <w:rsid w:val="009146F0"/>
    <w:rsid w:val="0091495D"/>
    <w:rsid w:val="0092373C"/>
    <w:rsid w:val="009244C2"/>
    <w:rsid w:val="00927BC8"/>
    <w:rsid w:val="00940B2D"/>
    <w:rsid w:val="00945AD0"/>
    <w:rsid w:val="00952548"/>
    <w:rsid w:val="009531E7"/>
    <w:rsid w:val="00966BB6"/>
    <w:rsid w:val="00967770"/>
    <w:rsid w:val="00972861"/>
    <w:rsid w:val="00974583"/>
    <w:rsid w:val="009D07AC"/>
    <w:rsid w:val="009D3D46"/>
    <w:rsid w:val="009D76AE"/>
    <w:rsid w:val="009E259E"/>
    <w:rsid w:val="009F3C96"/>
    <w:rsid w:val="00A0526B"/>
    <w:rsid w:val="00A15CEE"/>
    <w:rsid w:val="00A23D60"/>
    <w:rsid w:val="00A37440"/>
    <w:rsid w:val="00A407E6"/>
    <w:rsid w:val="00A41FE6"/>
    <w:rsid w:val="00A46FAC"/>
    <w:rsid w:val="00A56020"/>
    <w:rsid w:val="00A62963"/>
    <w:rsid w:val="00A64DB5"/>
    <w:rsid w:val="00A81BD3"/>
    <w:rsid w:val="00A82AF9"/>
    <w:rsid w:val="00A876BF"/>
    <w:rsid w:val="00A879ED"/>
    <w:rsid w:val="00A87FBC"/>
    <w:rsid w:val="00AA4027"/>
    <w:rsid w:val="00AA5242"/>
    <w:rsid w:val="00AA6435"/>
    <w:rsid w:val="00AB61A0"/>
    <w:rsid w:val="00AB71DF"/>
    <w:rsid w:val="00AC2C5F"/>
    <w:rsid w:val="00AE19B4"/>
    <w:rsid w:val="00AE4722"/>
    <w:rsid w:val="00B0448C"/>
    <w:rsid w:val="00B325D4"/>
    <w:rsid w:val="00B44DBC"/>
    <w:rsid w:val="00B74AE7"/>
    <w:rsid w:val="00B75585"/>
    <w:rsid w:val="00B76BFD"/>
    <w:rsid w:val="00B94C75"/>
    <w:rsid w:val="00BB2345"/>
    <w:rsid w:val="00BC6BC2"/>
    <w:rsid w:val="00BD2AA5"/>
    <w:rsid w:val="00BF067D"/>
    <w:rsid w:val="00BF6AAF"/>
    <w:rsid w:val="00C011AD"/>
    <w:rsid w:val="00C023BC"/>
    <w:rsid w:val="00C223BE"/>
    <w:rsid w:val="00C223D1"/>
    <w:rsid w:val="00C41F32"/>
    <w:rsid w:val="00C4586A"/>
    <w:rsid w:val="00C50EC1"/>
    <w:rsid w:val="00C70B52"/>
    <w:rsid w:val="00C767DB"/>
    <w:rsid w:val="00C909AC"/>
    <w:rsid w:val="00C94E5A"/>
    <w:rsid w:val="00CA1DCE"/>
    <w:rsid w:val="00CB1E12"/>
    <w:rsid w:val="00CB4EFF"/>
    <w:rsid w:val="00CB69C6"/>
    <w:rsid w:val="00CE2B24"/>
    <w:rsid w:val="00CE3BE6"/>
    <w:rsid w:val="00CF722A"/>
    <w:rsid w:val="00D17E48"/>
    <w:rsid w:val="00D42D08"/>
    <w:rsid w:val="00D4352F"/>
    <w:rsid w:val="00D671F3"/>
    <w:rsid w:val="00D72818"/>
    <w:rsid w:val="00D746A5"/>
    <w:rsid w:val="00D76CB3"/>
    <w:rsid w:val="00DA6448"/>
    <w:rsid w:val="00DC1AE0"/>
    <w:rsid w:val="00DD4371"/>
    <w:rsid w:val="00DF23EC"/>
    <w:rsid w:val="00E04365"/>
    <w:rsid w:val="00E12854"/>
    <w:rsid w:val="00E224FD"/>
    <w:rsid w:val="00E4234C"/>
    <w:rsid w:val="00E42B85"/>
    <w:rsid w:val="00E451EE"/>
    <w:rsid w:val="00E57913"/>
    <w:rsid w:val="00E70C24"/>
    <w:rsid w:val="00E71118"/>
    <w:rsid w:val="00E72562"/>
    <w:rsid w:val="00E73437"/>
    <w:rsid w:val="00EB14BA"/>
    <w:rsid w:val="00EB23E5"/>
    <w:rsid w:val="00ED50AC"/>
    <w:rsid w:val="00ED5A03"/>
    <w:rsid w:val="00EE2DE4"/>
    <w:rsid w:val="00EF413F"/>
    <w:rsid w:val="00EF58D4"/>
    <w:rsid w:val="00F03244"/>
    <w:rsid w:val="00F154E2"/>
    <w:rsid w:val="00F1785F"/>
    <w:rsid w:val="00F51325"/>
    <w:rsid w:val="00F6325B"/>
    <w:rsid w:val="00F76101"/>
    <w:rsid w:val="00F97D53"/>
    <w:rsid w:val="00FA7A36"/>
    <w:rsid w:val="00FB2C01"/>
    <w:rsid w:val="00FC5D7B"/>
    <w:rsid w:val="00FE6C17"/>
    <w:rsid w:val="00FE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4EE7"/>
  <w15:docId w15:val="{2CE7EAF0-7E00-4160-BBF7-3F197E30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879E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BD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B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BD6"/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822A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A879ED"/>
    <w:rPr>
      <w:rFonts w:eastAsia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9ED"/>
    <w:pPr>
      <w:spacing w:before="100" w:beforeAutospacing="1" w:after="100" w:afterAutospacing="1"/>
    </w:pPr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1D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1DCE"/>
    <w:rPr>
      <w:rFonts w:eastAsia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1D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5</Pages>
  <Words>1088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179</cp:revision>
  <cp:lastPrinted>2021-02-10T06:07:00Z</cp:lastPrinted>
  <dcterms:created xsi:type="dcterms:W3CDTF">2021-02-01T09:58:00Z</dcterms:created>
  <dcterms:modified xsi:type="dcterms:W3CDTF">2021-12-08T10:14:00Z</dcterms:modified>
</cp:coreProperties>
</file>