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101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5E7ADD">
        <w:t>29</w:t>
      </w:r>
      <w:bookmarkStart w:id="0" w:name="_GoBack"/>
      <w:bookmarkEnd w:id="0"/>
      <w:r>
        <w:t xml:space="preserve"> kwietnia 2016 r.</w:t>
      </w:r>
    </w:p>
    <w:p w:rsidR="001015F4" w:rsidRDefault="001015F4"/>
    <w:p w:rsidR="001015F4" w:rsidRDefault="001015F4"/>
    <w:p w:rsidR="001015F4" w:rsidRDefault="001015F4"/>
    <w:p w:rsidR="001015F4" w:rsidRDefault="001015F4">
      <w:r>
        <w:t>PAOOR.0003.11.2016.ML</w:t>
      </w:r>
    </w:p>
    <w:p w:rsidR="001015F4" w:rsidRDefault="001015F4"/>
    <w:p w:rsidR="001015F4" w:rsidRDefault="001015F4"/>
    <w:p w:rsidR="001015F4" w:rsidRDefault="001015F4"/>
    <w:p w:rsidR="001015F4" w:rsidRPr="001015F4" w:rsidRDefault="001015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5F4">
        <w:rPr>
          <w:b/>
        </w:rPr>
        <w:t>Pan</w:t>
      </w:r>
    </w:p>
    <w:p w:rsidR="001015F4" w:rsidRPr="001015F4" w:rsidRDefault="001015F4">
      <w:pPr>
        <w:rPr>
          <w:b/>
        </w:rPr>
      </w:pP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  <w:t>Adam Lewandowski</w:t>
      </w:r>
    </w:p>
    <w:p w:rsidR="001015F4" w:rsidRPr="001015F4" w:rsidRDefault="001015F4">
      <w:pPr>
        <w:rPr>
          <w:b/>
        </w:rPr>
      </w:pPr>
    </w:p>
    <w:p w:rsidR="001015F4" w:rsidRPr="001015F4" w:rsidRDefault="001015F4">
      <w:pPr>
        <w:rPr>
          <w:b/>
        </w:rPr>
      </w:pP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</w:r>
      <w:r w:rsidRPr="001015F4">
        <w:rPr>
          <w:b/>
        </w:rPr>
        <w:tab/>
        <w:t>Burmistrz Śremu</w:t>
      </w:r>
    </w:p>
    <w:p w:rsidR="001015F4" w:rsidRDefault="001015F4"/>
    <w:p w:rsidR="001015F4" w:rsidRDefault="001015F4">
      <w:r>
        <w:tab/>
      </w:r>
    </w:p>
    <w:p w:rsidR="001015F4" w:rsidRDefault="001015F4">
      <w:r>
        <w:tab/>
        <w:t>Uprzejmie informuję, że podczas obrad XXI sesji Rady z 28 kwietnia 2016 r., radni złożyli następujące wnioski i zapytania:</w:t>
      </w:r>
    </w:p>
    <w:p w:rsidR="001015F4" w:rsidRDefault="001015F4"/>
    <w:p w:rsidR="001015F4" w:rsidRDefault="001015F4">
      <w:pPr>
        <w:rPr>
          <w:b/>
        </w:rPr>
      </w:pPr>
      <w:r w:rsidRPr="001015F4">
        <w:rPr>
          <w:b/>
        </w:rPr>
        <w:t>WNIOSKI:</w:t>
      </w:r>
    </w:p>
    <w:p w:rsidR="0080472A" w:rsidRDefault="0080472A">
      <w:pPr>
        <w:rPr>
          <w:b/>
        </w:rPr>
      </w:pPr>
    </w:p>
    <w:p w:rsidR="001015F4" w:rsidRDefault="001015F4" w:rsidP="001015F4">
      <w:pPr>
        <w:ind w:left="426" w:hanging="426"/>
        <w:jc w:val="both"/>
      </w:pPr>
      <w:r>
        <w:rPr>
          <w:rFonts w:cs="Times New Roman"/>
          <w:b/>
        </w:rPr>
        <w:t>►</w:t>
      </w:r>
      <w:r>
        <w:rPr>
          <w:b/>
        </w:rPr>
        <w:t xml:space="preserve">  </w:t>
      </w:r>
      <w:r w:rsidRPr="001015F4">
        <w:t xml:space="preserve">Radny, </w:t>
      </w:r>
      <w:r>
        <w:t xml:space="preserve">Pan Tomasz </w:t>
      </w:r>
      <w:proofErr w:type="spellStart"/>
      <w:r>
        <w:t>Klaczyński</w:t>
      </w:r>
      <w:proofErr w:type="spellEnd"/>
      <w:r>
        <w:t xml:space="preserve"> poprosił o udzielenie informacji, czy wszystkie nieruchomości z ul. Krętej wyraziły wolę i podłączyły się do kanalizacji, jeżeli nie, to czy była kontrola i czy płacą za wywóz nieczystości.</w:t>
      </w:r>
    </w:p>
    <w:p w:rsidR="0080472A" w:rsidRDefault="0080472A" w:rsidP="001015F4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 w:rsidRPr="0080472A">
        <w:rPr>
          <w:rFonts w:cs="Times New Roman"/>
        </w:rPr>
        <w:t>Radny</w:t>
      </w:r>
      <w:r>
        <w:rPr>
          <w:rFonts w:cs="Times New Roman"/>
        </w:rPr>
        <w:t xml:space="preserve">, Pan Roman </w:t>
      </w:r>
      <w:proofErr w:type="spellStart"/>
      <w:r>
        <w:rPr>
          <w:rFonts w:cs="Times New Roman"/>
        </w:rPr>
        <w:t>Hojak</w:t>
      </w:r>
      <w:proofErr w:type="spellEnd"/>
      <w:r>
        <w:rPr>
          <w:rFonts w:cs="Times New Roman"/>
        </w:rPr>
        <w:t xml:space="preserve"> poprosił o udzielenie informacji dotyczącej możliwości podłączenia się do sieci gazowej przez mieszkańców Dalewa w związku z budową sieci gazowej do Mościszek ( AGROHANDEL ), która ma przebiegać przez wieś Dalewo.</w:t>
      </w:r>
    </w:p>
    <w:p w:rsidR="0080472A" w:rsidRDefault="0080472A" w:rsidP="001015F4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 w:rsidRPr="0080472A">
        <w:rPr>
          <w:rFonts w:cs="Times New Roman"/>
        </w:rPr>
        <w:t>Radny</w:t>
      </w:r>
      <w:r>
        <w:rPr>
          <w:rFonts w:cs="Times New Roman"/>
        </w:rPr>
        <w:t xml:space="preserve">, Pan Zdzisław </w:t>
      </w:r>
      <w:proofErr w:type="spellStart"/>
      <w:r>
        <w:rPr>
          <w:rFonts w:cs="Times New Roman"/>
        </w:rPr>
        <w:t>Żeleźny</w:t>
      </w:r>
      <w:proofErr w:type="spellEnd"/>
      <w:r>
        <w:rPr>
          <w:rFonts w:cs="Times New Roman"/>
        </w:rPr>
        <w:t xml:space="preserve"> poprosił o postawienie ławeczek na deptaku w Parku Śremskich Odlewników oraz na ul. Nadbrzeżnej.</w:t>
      </w:r>
    </w:p>
    <w:p w:rsidR="0080472A" w:rsidRDefault="0080472A" w:rsidP="001015F4">
      <w:pPr>
        <w:ind w:left="426" w:hanging="426"/>
        <w:jc w:val="both"/>
        <w:rPr>
          <w:rFonts w:cs="Times New Roman"/>
        </w:rPr>
      </w:pPr>
      <w:r>
        <w:rPr>
          <w:rFonts w:cs="Times New Roman"/>
          <w:b/>
        </w:rPr>
        <w:t xml:space="preserve">► </w:t>
      </w:r>
      <w:r w:rsidRPr="0080472A">
        <w:rPr>
          <w:rFonts w:cs="Times New Roman"/>
        </w:rPr>
        <w:t>Radny</w:t>
      </w:r>
      <w:r>
        <w:rPr>
          <w:rFonts w:cs="Times New Roman"/>
        </w:rPr>
        <w:t>, Pan Marek Basaj poprosił o wy</w:t>
      </w:r>
      <w:r w:rsidR="008249C3">
        <w:rPr>
          <w:rFonts w:cs="Times New Roman"/>
        </w:rPr>
        <w:t>konanie oświetlenia ulicznego w </w:t>
      </w:r>
      <w:r>
        <w:rPr>
          <w:rFonts w:cs="Times New Roman"/>
        </w:rPr>
        <w:t>ciągu drogi łączącej Borgowo z Pyszącą.</w:t>
      </w:r>
    </w:p>
    <w:p w:rsidR="0080472A" w:rsidRDefault="0080472A" w:rsidP="001015F4">
      <w:pPr>
        <w:ind w:left="426" w:hanging="426"/>
        <w:jc w:val="both"/>
      </w:pPr>
    </w:p>
    <w:p w:rsidR="0080472A" w:rsidRDefault="0080472A" w:rsidP="001015F4">
      <w:pPr>
        <w:ind w:left="426" w:hanging="426"/>
        <w:jc w:val="both"/>
        <w:rPr>
          <w:b/>
        </w:rPr>
      </w:pPr>
      <w:r w:rsidRPr="0080472A">
        <w:rPr>
          <w:b/>
        </w:rPr>
        <w:t>ZAPYTANIA:</w:t>
      </w:r>
    </w:p>
    <w:p w:rsidR="0080472A" w:rsidRDefault="0080472A" w:rsidP="001015F4">
      <w:pPr>
        <w:ind w:left="426" w:hanging="426"/>
        <w:jc w:val="both"/>
        <w:rPr>
          <w:b/>
        </w:rPr>
      </w:pPr>
    </w:p>
    <w:p w:rsidR="0080472A" w:rsidRDefault="0080472A" w:rsidP="001015F4">
      <w:pPr>
        <w:ind w:left="426" w:hanging="426"/>
        <w:jc w:val="both"/>
      </w:pPr>
      <w:r>
        <w:t>Radny, Pan Marek Basaj złożył następujące zapytania:</w:t>
      </w:r>
    </w:p>
    <w:p w:rsidR="008249C3" w:rsidRPr="008249C3" w:rsidRDefault="008249C3" w:rsidP="008249C3">
      <w:pPr>
        <w:rPr>
          <w:rFonts w:cs="Times New Roman"/>
          <w:szCs w:val="28"/>
        </w:rPr>
      </w:pP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Czy Pan Burmistrz spotkał się z handluj</w:t>
      </w:r>
      <w:r>
        <w:rPr>
          <w:rFonts w:ascii="Times New Roman" w:hAnsi="Times New Roman" w:cs="Times New Roman"/>
          <w:sz w:val="28"/>
          <w:szCs w:val="28"/>
        </w:rPr>
        <w:t>ącymi na targowisku miejskim, i </w:t>
      </w:r>
      <w:r w:rsidRPr="008249C3">
        <w:rPr>
          <w:rFonts w:ascii="Times New Roman" w:hAnsi="Times New Roman" w:cs="Times New Roman"/>
          <w:sz w:val="28"/>
          <w:szCs w:val="28"/>
        </w:rPr>
        <w:t>z  którą grupą handlujących?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 xml:space="preserve">Jakie konkretne działania podejmował od 2010 roku Pan Burmistrz aby  doprowadzić do wybudowania  III etap obwodnicy? 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lastRenderedPageBreak/>
        <w:t>Co się dzieje w sprawie planowanej sprzedaż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8249C3">
        <w:rPr>
          <w:rFonts w:ascii="Times New Roman" w:hAnsi="Times New Roman" w:cs="Times New Roman"/>
          <w:sz w:val="28"/>
          <w:szCs w:val="28"/>
        </w:rPr>
        <w:t xml:space="preserve"> 2 ha gruntu przy stadionie miejskim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49C3">
        <w:rPr>
          <w:rFonts w:ascii="Times New Roman" w:hAnsi="Times New Roman" w:cs="Times New Roman"/>
          <w:sz w:val="28"/>
          <w:szCs w:val="28"/>
        </w:rPr>
        <w:t>za sprzedanym hotelem) i na jakim etapie są przygotowania do tej sprzedaży?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Co dalej z terenem stadionu  przy ul. Zamenhofa w zakresie jego powrotu do zasobu gminnych nieruchomości – czy jest już opinia pani mecenas i jakie są jej konkluzje?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 xml:space="preserve">Co się stało z ogrodzeniem stalowym płyty boiska i innymi ruchomościami do obsługi (bramki, urządzenie do nawodnienia, hydrant) na stadionie przy ul. Zamenhofa?  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Proszę o zbadanie stanu boiska tzw. orlik przy ul. Zamenhofa, które wg  trenerów jest wykonane na zbyt twardym podłożu i nie powinno zostać dopuszczone od samego początku do zajęć sportowych dzieci (szkodliwe dla stawów)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9C3">
        <w:rPr>
          <w:rFonts w:ascii="Times New Roman" w:hAnsi="Times New Roman" w:cs="Times New Roman"/>
          <w:sz w:val="28"/>
          <w:szCs w:val="28"/>
        </w:rPr>
        <w:t>a w dzisi</w:t>
      </w:r>
      <w:r>
        <w:rPr>
          <w:rFonts w:ascii="Times New Roman" w:hAnsi="Times New Roman" w:cs="Times New Roman"/>
          <w:sz w:val="28"/>
          <w:szCs w:val="28"/>
        </w:rPr>
        <w:t>ejszym „zapuszczonym”  stanie i </w:t>
      </w:r>
      <w:r w:rsidRPr="008249C3">
        <w:rPr>
          <w:rFonts w:ascii="Times New Roman" w:hAnsi="Times New Roman" w:cs="Times New Roman"/>
          <w:sz w:val="28"/>
          <w:szCs w:val="28"/>
        </w:rPr>
        <w:t>dużym zużyciu przeprowadzenie tam jakichkolwiek treningów jest nieodpowiedzialne i zagraża zdrowiu dzieciom. Może opinia firmy niezależnej w tej sprawie byłaby wskazana i udzieliła odpowiedzi na pytanie czy jest sens jego remontu czy budowy od nowa?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Jak wygląda kontrola utrzymania boisk w Parku Powstańców Wlkp. we właściwym stanie? Czy są wyznaczone konkretne zabiegi wskazane przez profesjonalne firmy (poza firmą p. Kubisiaka) zajmujące się budową oraz utrzymaniem muraw boisk i kto kontroluje ich systematyczne wykonywanie? Kto i na podstawie jakiej wiedzy orzeka czy murawa jest w stanie właściwym czy też jest zaniedbana?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Jak Urząd Miejski widzi organizację meczy i treningów w momencie zbliżającego się remontu płyty bocznej, która jest w fatalnym stanie?</w:t>
      </w:r>
    </w:p>
    <w:p w:rsidR="008249C3" w:rsidRP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Czy i kiedy Pan Burmistrz zamierza powołać radę sportu na podstawie art. 30 ust. 1 ustawy z dnia 25 czerwca 2010 r. o sporcie?</w:t>
      </w:r>
    </w:p>
    <w:p w:rsidR="008249C3" w:rsidRDefault="008249C3" w:rsidP="008249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3">
        <w:rPr>
          <w:rFonts w:ascii="Times New Roman" w:hAnsi="Times New Roman" w:cs="Times New Roman"/>
          <w:sz w:val="28"/>
          <w:szCs w:val="28"/>
        </w:rPr>
        <w:t>Jaki jest zakres rzeczowy remontu ratusza?</w:t>
      </w: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Default="008249C3" w:rsidP="008249C3">
      <w:pPr>
        <w:jc w:val="both"/>
        <w:rPr>
          <w:rFonts w:cs="Times New Roman"/>
          <w:szCs w:val="28"/>
        </w:rPr>
      </w:pPr>
    </w:p>
    <w:p w:rsidR="008249C3" w:rsidRPr="008249C3" w:rsidRDefault="008249C3" w:rsidP="008249C3">
      <w:pPr>
        <w:jc w:val="both"/>
        <w:rPr>
          <w:rFonts w:cs="Times New Roman"/>
          <w:sz w:val="24"/>
          <w:szCs w:val="24"/>
        </w:rPr>
      </w:pPr>
      <w:r w:rsidRPr="008249C3">
        <w:rPr>
          <w:rFonts w:cs="Times New Roman"/>
          <w:sz w:val="24"/>
          <w:szCs w:val="24"/>
        </w:rPr>
        <w:t>Sprawę prowadzi:</w:t>
      </w:r>
    </w:p>
    <w:p w:rsidR="008249C3" w:rsidRPr="008249C3" w:rsidRDefault="008249C3" w:rsidP="008249C3">
      <w:pPr>
        <w:jc w:val="both"/>
        <w:rPr>
          <w:rFonts w:cs="Times New Roman"/>
          <w:sz w:val="24"/>
          <w:szCs w:val="24"/>
        </w:rPr>
      </w:pPr>
      <w:r w:rsidRPr="008249C3">
        <w:rPr>
          <w:rFonts w:cs="Times New Roman"/>
          <w:sz w:val="24"/>
          <w:szCs w:val="24"/>
        </w:rPr>
        <w:t>Longina Maj</w:t>
      </w:r>
    </w:p>
    <w:p w:rsidR="008249C3" w:rsidRPr="008249C3" w:rsidRDefault="008249C3" w:rsidP="00824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8249C3">
        <w:rPr>
          <w:rFonts w:cs="Times New Roman"/>
          <w:sz w:val="24"/>
          <w:szCs w:val="24"/>
        </w:rPr>
        <w:t>odinspektor PAOOR</w:t>
      </w:r>
    </w:p>
    <w:p w:rsidR="008249C3" w:rsidRPr="008249C3" w:rsidRDefault="008249C3" w:rsidP="00824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8249C3">
        <w:rPr>
          <w:rFonts w:cs="Times New Roman"/>
          <w:sz w:val="24"/>
          <w:szCs w:val="24"/>
        </w:rPr>
        <w:t>el. 61 28 47 117</w:t>
      </w:r>
    </w:p>
    <w:p w:rsidR="008249C3" w:rsidRDefault="008249C3" w:rsidP="008249C3">
      <w:pPr>
        <w:rPr>
          <w:szCs w:val="28"/>
        </w:rPr>
      </w:pPr>
    </w:p>
    <w:p w:rsidR="008249C3" w:rsidRPr="0080472A" w:rsidRDefault="008249C3" w:rsidP="001015F4">
      <w:pPr>
        <w:ind w:left="426" w:hanging="426"/>
        <w:jc w:val="both"/>
      </w:pPr>
    </w:p>
    <w:p w:rsidR="001015F4" w:rsidRPr="0080472A" w:rsidRDefault="001015F4" w:rsidP="001015F4">
      <w:pPr>
        <w:ind w:left="426" w:hanging="426"/>
        <w:jc w:val="both"/>
      </w:pPr>
    </w:p>
    <w:p w:rsidR="001015F4" w:rsidRDefault="001015F4"/>
    <w:sectPr w:rsidR="001015F4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CA" w:rsidRDefault="003F45CA" w:rsidP="008249C3">
      <w:r>
        <w:separator/>
      </w:r>
    </w:p>
  </w:endnote>
  <w:endnote w:type="continuationSeparator" w:id="0">
    <w:p w:rsidR="003F45CA" w:rsidRDefault="003F45CA" w:rsidP="0082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7069"/>
      <w:docPartObj>
        <w:docPartGallery w:val="Page Numbers (Bottom of Page)"/>
        <w:docPartUnique/>
      </w:docPartObj>
    </w:sdtPr>
    <w:sdtEndPr/>
    <w:sdtContent>
      <w:p w:rsidR="008249C3" w:rsidRDefault="00824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DD">
          <w:rPr>
            <w:noProof/>
          </w:rPr>
          <w:t>2</w:t>
        </w:r>
        <w:r>
          <w:fldChar w:fldCharType="end"/>
        </w:r>
      </w:p>
    </w:sdtContent>
  </w:sdt>
  <w:p w:rsidR="008249C3" w:rsidRDefault="00824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CA" w:rsidRDefault="003F45CA" w:rsidP="008249C3">
      <w:r>
        <w:separator/>
      </w:r>
    </w:p>
  </w:footnote>
  <w:footnote w:type="continuationSeparator" w:id="0">
    <w:p w:rsidR="003F45CA" w:rsidRDefault="003F45CA" w:rsidP="0082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D05"/>
    <w:multiLevelType w:val="hybridMultilevel"/>
    <w:tmpl w:val="FD1A87B2"/>
    <w:lvl w:ilvl="0" w:tplc="D266522C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F"/>
    <w:rsid w:val="001015F4"/>
    <w:rsid w:val="0039748F"/>
    <w:rsid w:val="003F45CA"/>
    <w:rsid w:val="005E7ADD"/>
    <w:rsid w:val="006F7A1F"/>
    <w:rsid w:val="0080472A"/>
    <w:rsid w:val="008249C3"/>
    <w:rsid w:val="00A14CD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9C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9C3"/>
  </w:style>
  <w:style w:type="paragraph" w:styleId="Stopka">
    <w:name w:val="footer"/>
    <w:basedOn w:val="Normalny"/>
    <w:link w:val="StopkaZnak"/>
    <w:uiPriority w:val="99"/>
    <w:unhideWhenUsed/>
    <w:rsid w:val="00824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9C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9C3"/>
  </w:style>
  <w:style w:type="paragraph" w:styleId="Stopka">
    <w:name w:val="footer"/>
    <w:basedOn w:val="Normalny"/>
    <w:link w:val="StopkaZnak"/>
    <w:uiPriority w:val="99"/>
    <w:unhideWhenUsed/>
    <w:rsid w:val="00824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cp:lastPrinted>2016-04-29T07:55:00Z</cp:lastPrinted>
  <dcterms:created xsi:type="dcterms:W3CDTF">2016-04-29T07:25:00Z</dcterms:created>
  <dcterms:modified xsi:type="dcterms:W3CDTF">2016-04-29T11:27:00Z</dcterms:modified>
</cp:coreProperties>
</file>