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F67" w:rsidRDefault="00612F67" w:rsidP="00612F67">
      <w:r>
        <w:tab/>
      </w:r>
    </w:p>
    <w:p w:rsidR="00612F67" w:rsidRDefault="00612F67" w:rsidP="00612F67">
      <w:pPr>
        <w:ind w:left="4248" w:firstLine="708"/>
      </w:pPr>
      <w:r>
        <w:t xml:space="preserve">Śrem, </w:t>
      </w:r>
      <w:r w:rsidR="00DC1678">
        <w:t>10</w:t>
      </w:r>
      <w:bookmarkStart w:id="0" w:name="_GoBack"/>
      <w:bookmarkEnd w:id="0"/>
      <w:r>
        <w:t xml:space="preserve"> października  2017 r.</w:t>
      </w:r>
    </w:p>
    <w:p w:rsidR="00612F67" w:rsidRDefault="00612F67" w:rsidP="00612F67"/>
    <w:p w:rsidR="00612F67" w:rsidRDefault="00612F67" w:rsidP="00612F67"/>
    <w:p w:rsidR="00612F67" w:rsidRDefault="00612F67" w:rsidP="00612F67">
      <w:r>
        <w:t>PAOOR.0003.28.2017.ML</w:t>
      </w:r>
    </w:p>
    <w:p w:rsidR="00612F67" w:rsidRDefault="00612F67" w:rsidP="00612F67"/>
    <w:p w:rsidR="00612F67" w:rsidRDefault="00612F67" w:rsidP="00612F67"/>
    <w:p w:rsidR="00612F67" w:rsidRDefault="00612F67" w:rsidP="00612F6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612F67" w:rsidRDefault="00612F67" w:rsidP="00612F6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612F67" w:rsidRDefault="00612F67" w:rsidP="00612F67">
      <w:pPr>
        <w:rPr>
          <w:b/>
        </w:rPr>
      </w:pPr>
    </w:p>
    <w:p w:rsidR="00612F67" w:rsidRDefault="00612F67" w:rsidP="00612F6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612F67" w:rsidRDefault="00612F67" w:rsidP="00612F6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612F67" w:rsidRDefault="00612F67" w:rsidP="00612F67"/>
    <w:p w:rsidR="00612F67" w:rsidRDefault="00612F67" w:rsidP="00612F67"/>
    <w:p w:rsidR="009F1F5B" w:rsidRDefault="009F1F5B" w:rsidP="00612F67"/>
    <w:p w:rsidR="00612F67" w:rsidRPr="00612F67" w:rsidRDefault="00612F67" w:rsidP="00612F67">
      <w:pPr>
        <w:jc w:val="both"/>
      </w:pPr>
      <w:r>
        <w:tab/>
        <w:t>Odpowiadając na złożon</w:t>
      </w:r>
      <w:r w:rsidR="008C020C">
        <w:t>e</w:t>
      </w:r>
      <w:r>
        <w:t xml:space="preserve"> interpelacj</w:t>
      </w:r>
      <w:r w:rsidR="008C020C">
        <w:t>e</w:t>
      </w:r>
      <w:r>
        <w:t xml:space="preserve"> podczas obrad XXXVII sesji Rady 28 września 2017 r. przez radn</w:t>
      </w:r>
      <w:r w:rsidR="008C020C">
        <w:t xml:space="preserve">ego, Pana Piotra </w:t>
      </w:r>
      <w:proofErr w:type="spellStart"/>
      <w:r w:rsidR="008C020C">
        <w:t>Mulkowskiego</w:t>
      </w:r>
      <w:proofErr w:type="spellEnd"/>
      <w:r w:rsidR="008C020C">
        <w:t xml:space="preserve"> w </w:t>
      </w:r>
      <w:r>
        <w:t>następujących sprawach:</w:t>
      </w:r>
    </w:p>
    <w:p w:rsidR="00612F67" w:rsidRDefault="00612F67" w:rsidP="00612F67">
      <w:pPr>
        <w:rPr>
          <w:b/>
        </w:rPr>
      </w:pPr>
    </w:p>
    <w:p w:rsidR="00612F67" w:rsidRDefault="00612F67" w:rsidP="00612F67">
      <w:pPr>
        <w:pStyle w:val="Akapitzlist"/>
        <w:numPr>
          <w:ilvl w:val="0"/>
          <w:numId w:val="1"/>
        </w:numPr>
        <w:jc w:val="both"/>
      </w:pPr>
      <w:r>
        <w:t>Postawienia progu zwalniającego pr</w:t>
      </w:r>
      <w:r w:rsidR="00B67AEF">
        <w:t>zy skrzyżowaniu ul. Grottgera i </w:t>
      </w:r>
      <w:proofErr w:type="spellStart"/>
      <w:r>
        <w:t>Skłodowskiej</w:t>
      </w:r>
      <w:r w:rsidR="009F1F5B">
        <w:t>-</w:t>
      </w:r>
      <w:r>
        <w:t>Curie</w:t>
      </w:r>
      <w:proofErr w:type="spellEnd"/>
      <w:r>
        <w:t xml:space="preserve"> w Śremie;</w:t>
      </w:r>
    </w:p>
    <w:p w:rsidR="00612F67" w:rsidRDefault="00612F67" w:rsidP="00612F67">
      <w:pPr>
        <w:jc w:val="both"/>
      </w:pPr>
    </w:p>
    <w:p w:rsidR="0012390E" w:rsidRDefault="00E81425" w:rsidP="0012390E">
      <w:pPr>
        <w:pStyle w:val="Tekstpodstawowy3"/>
        <w:ind w:firstLine="36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W</w:t>
      </w:r>
      <w:r w:rsidR="00612F67" w:rsidRPr="0012390E">
        <w:rPr>
          <w:rFonts w:cs="Times New Roman"/>
          <w:sz w:val="28"/>
          <w:szCs w:val="28"/>
        </w:rPr>
        <w:t>yjaśniam, że</w:t>
      </w:r>
      <w:r w:rsidR="0012390E" w:rsidRPr="0012390E">
        <w:rPr>
          <w:rFonts w:cs="Times New Roman"/>
          <w:sz w:val="28"/>
          <w:szCs w:val="28"/>
        </w:rPr>
        <w:t xml:space="preserve"> w sprawie lokalizacji progu przepisy wynikające ze „Szczegółowych warunków technicznych dla znaków i sygnałów drogowych oraz urządzeń bezpieczeństwa ruchu drogowego i warunki ich umieszczania na drogach” (załącznik do Dz. U. z 2003 r. Nr 220, poz. 2181) nie zezwalają na umieszczanie progów zwalniających na skrzyżowaniu ulic. </w:t>
      </w:r>
    </w:p>
    <w:p w:rsidR="00612F67" w:rsidRPr="0012390E" w:rsidRDefault="0012390E" w:rsidP="0012390E">
      <w:pPr>
        <w:pStyle w:val="Tekstpodstawowy3"/>
        <w:ind w:firstLine="360"/>
        <w:jc w:val="both"/>
        <w:rPr>
          <w:rFonts w:cs="Times New Roman"/>
          <w:sz w:val="28"/>
          <w:szCs w:val="28"/>
        </w:rPr>
      </w:pPr>
      <w:r w:rsidRPr="0012390E">
        <w:rPr>
          <w:rFonts w:cs="Times New Roman"/>
          <w:sz w:val="28"/>
          <w:szCs w:val="28"/>
        </w:rPr>
        <w:t>Przepisy te zabraniają również na umieszczanie progów zwalniających na łuku drogi i w sytuacji kiedy droga ta pos</w:t>
      </w:r>
      <w:r w:rsidR="009F1F5B">
        <w:rPr>
          <w:rFonts w:cs="Times New Roman"/>
          <w:sz w:val="28"/>
          <w:szCs w:val="28"/>
        </w:rPr>
        <w:t>iada znaczny spadek podłużny, a </w:t>
      </w:r>
      <w:r w:rsidRPr="0012390E">
        <w:rPr>
          <w:rFonts w:cs="Times New Roman"/>
          <w:sz w:val="28"/>
          <w:szCs w:val="28"/>
        </w:rPr>
        <w:t xml:space="preserve">taką sytuację mamy na przedmiotowym odcinku ul. Grottgera w Śremie. </w:t>
      </w:r>
    </w:p>
    <w:p w:rsidR="00612F67" w:rsidRDefault="00612F67" w:rsidP="00612F67">
      <w:pPr>
        <w:jc w:val="both"/>
      </w:pPr>
    </w:p>
    <w:p w:rsidR="00612F67" w:rsidRDefault="00612F67" w:rsidP="00612F67">
      <w:pPr>
        <w:pStyle w:val="Akapitzlist"/>
        <w:numPr>
          <w:ilvl w:val="0"/>
          <w:numId w:val="1"/>
        </w:numPr>
        <w:jc w:val="both"/>
      </w:pPr>
      <w:r>
        <w:t>Postawienia znaków strefy zamieszkania  przy ulicach Skłodowskiej</w:t>
      </w:r>
      <w:r w:rsidR="009F1F5B">
        <w:t>-</w:t>
      </w:r>
      <w:r>
        <w:t xml:space="preserve"> </w:t>
      </w:r>
    </w:p>
    <w:p w:rsidR="00612F67" w:rsidRDefault="00612F67" w:rsidP="00612F67">
      <w:pPr>
        <w:pStyle w:val="Akapitzlist"/>
        <w:jc w:val="both"/>
      </w:pPr>
      <w:r>
        <w:t>Curie, Heweliusza i Romera w Śremie;</w:t>
      </w:r>
    </w:p>
    <w:p w:rsidR="00612F67" w:rsidRDefault="00612F67" w:rsidP="00612F67">
      <w:pPr>
        <w:pStyle w:val="Akapitzlist"/>
        <w:jc w:val="both"/>
      </w:pPr>
    </w:p>
    <w:p w:rsidR="0012390E" w:rsidRPr="0012390E" w:rsidRDefault="00E81425" w:rsidP="0012390E">
      <w:pPr>
        <w:pStyle w:val="Tekstpodstawowy3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I</w:t>
      </w:r>
      <w:r w:rsidR="0012390E" w:rsidRPr="009F1F5B">
        <w:rPr>
          <w:rFonts w:cs="Times New Roman"/>
          <w:sz w:val="28"/>
          <w:szCs w:val="28"/>
        </w:rPr>
        <w:t xml:space="preserve">nformuję, że </w:t>
      </w:r>
      <w:r w:rsidR="009F1F5B">
        <w:rPr>
          <w:sz w:val="28"/>
          <w:szCs w:val="28"/>
        </w:rPr>
        <w:t>w</w:t>
      </w:r>
      <w:r w:rsidR="009F1F5B" w:rsidRPr="009F1F5B">
        <w:rPr>
          <w:sz w:val="28"/>
          <w:szCs w:val="28"/>
        </w:rPr>
        <w:t xml:space="preserve"> sprawie wprowadzenia znaków „strefa zamieszkania” (D-40) na ul. </w:t>
      </w:r>
      <w:proofErr w:type="spellStart"/>
      <w:r w:rsidR="009F1F5B" w:rsidRPr="009F1F5B">
        <w:rPr>
          <w:sz w:val="28"/>
          <w:szCs w:val="28"/>
        </w:rPr>
        <w:t>Skłodowskiej</w:t>
      </w:r>
      <w:r w:rsidR="009F1F5B">
        <w:rPr>
          <w:sz w:val="28"/>
          <w:szCs w:val="28"/>
        </w:rPr>
        <w:t>-Curie</w:t>
      </w:r>
      <w:proofErr w:type="spellEnd"/>
      <w:r w:rsidR="009F1F5B">
        <w:rPr>
          <w:sz w:val="28"/>
          <w:szCs w:val="28"/>
        </w:rPr>
        <w:t xml:space="preserve">, Heweliusza i Romera, </w:t>
      </w:r>
      <w:r w:rsidR="009F1F5B" w:rsidRPr="009F1F5B">
        <w:rPr>
          <w:sz w:val="28"/>
          <w:szCs w:val="28"/>
        </w:rPr>
        <w:t xml:space="preserve">projekt organizacji ruchu powstały </w:t>
      </w:r>
      <w:r w:rsidR="0012390E" w:rsidRPr="009F1F5B">
        <w:rPr>
          <w:rFonts w:cs="Times New Roman"/>
          <w:sz w:val="28"/>
          <w:szCs w:val="28"/>
        </w:rPr>
        <w:t>w ramach budowanej obecnie ul. Heweliusza</w:t>
      </w:r>
      <w:r w:rsidR="008C020C" w:rsidRPr="009F1F5B">
        <w:rPr>
          <w:rFonts w:cs="Times New Roman"/>
          <w:sz w:val="28"/>
          <w:szCs w:val="28"/>
        </w:rPr>
        <w:t xml:space="preserve">, </w:t>
      </w:r>
      <w:r w:rsidR="0012390E" w:rsidRPr="009F1F5B">
        <w:rPr>
          <w:rFonts w:cs="Times New Roman"/>
          <w:sz w:val="28"/>
          <w:szCs w:val="28"/>
        </w:rPr>
        <w:t>nie przewidywał wprowadzenia</w:t>
      </w:r>
      <w:r w:rsidR="0012390E" w:rsidRPr="0012390E">
        <w:rPr>
          <w:rFonts w:cs="Times New Roman"/>
          <w:sz w:val="28"/>
          <w:szCs w:val="28"/>
        </w:rPr>
        <w:t xml:space="preserve"> takiego oznakowania na tej ulicy, ponieważ posiada ona chodniki, zapewnia</w:t>
      </w:r>
      <w:r w:rsidR="009F1F5B">
        <w:rPr>
          <w:rFonts w:cs="Times New Roman"/>
          <w:sz w:val="28"/>
          <w:szCs w:val="28"/>
        </w:rPr>
        <w:t>jące bezpieczeństwo pieszych, a </w:t>
      </w:r>
      <w:r w:rsidR="0012390E" w:rsidRPr="0012390E">
        <w:rPr>
          <w:rFonts w:cs="Times New Roman"/>
          <w:sz w:val="28"/>
          <w:szCs w:val="28"/>
        </w:rPr>
        <w:t xml:space="preserve">wprowadzenie </w:t>
      </w:r>
      <w:r w:rsidR="008C020C">
        <w:rPr>
          <w:rFonts w:cs="Times New Roman"/>
          <w:sz w:val="28"/>
          <w:szCs w:val="28"/>
        </w:rPr>
        <w:t>„</w:t>
      </w:r>
      <w:r w:rsidR="0012390E" w:rsidRPr="0012390E">
        <w:rPr>
          <w:rFonts w:cs="Times New Roman"/>
          <w:sz w:val="28"/>
          <w:szCs w:val="28"/>
        </w:rPr>
        <w:t xml:space="preserve">strefy zamieszkania” całkowicie  ograniczy możliwość parkowania pojazdów w tym rejonie. </w:t>
      </w:r>
    </w:p>
    <w:p w:rsidR="0012390E" w:rsidRPr="0012390E" w:rsidRDefault="0012390E" w:rsidP="008C020C">
      <w:pPr>
        <w:pStyle w:val="Tekstpodstawowy3"/>
        <w:ind w:firstLine="708"/>
        <w:jc w:val="both"/>
        <w:rPr>
          <w:rFonts w:cs="Times New Roman"/>
          <w:sz w:val="28"/>
          <w:szCs w:val="28"/>
        </w:rPr>
      </w:pPr>
      <w:r w:rsidRPr="0012390E">
        <w:rPr>
          <w:rFonts w:cs="Times New Roman"/>
          <w:sz w:val="28"/>
          <w:szCs w:val="28"/>
        </w:rPr>
        <w:lastRenderedPageBreak/>
        <w:t>Możliwość i zasadność wprowadzenia znaków „strefa zamieszkania” na części ul. Skłodowskiej</w:t>
      </w:r>
      <w:r w:rsidR="007A50DC">
        <w:rPr>
          <w:rFonts w:cs="Times New Roman"/>
          <w:sz w:val="28"/>
          <w:szCs w:val="28"/>
        </w:rPr>
        <w:t>-</w:t>
      </w:r>
      <w:r w:rsidRPr="0012390E">
        <w:rPr>
          <w:rFonts w:cs="Times New Roman"/>
          <w:sz w:val="28"/>
          <w:szCs w:val="28"/>
        </w:rPr>
        <w:t xml:space="preserve">Curie i Romera jest obecnie analizowana. </w:t>
      </w:r>
    </w:p>
    <w:p w:rsidR="0012390E" w:rsidRPr="0012390E" w:rsidRDefault="0012390E" w:rsidP="00E81425">
      <w:pPr>
        <w:ind w:firstLine="708"/>
        <w:jc w:val="both"/>
        <w:rPr>
          <w:rFonts w:cs="Times New Roman"/>
          <w:szCs w:val="28"/>
        </w:rPr>
      </w:pPr>
      <w:r w:rsidRPr="0012390E">
        <w:rPr>
          <w:rFonts w:cs="Times New Roman"/>
          <w:szCs w:val="28"/>
        </w:rPr>
        <w:t>Dla ograniczenia prędkości pojazdów na ul. Grottgera przed laty wprowadzono strefowe ograniczenie prędkości do 40 km/godz. (znak B-43), które obowiązuje w całym tym rejonie (również na przyległych ulicach).</w:t>
      </w:r>
    </w:p>
    <w:p w:rsidR="0012390E" w:rsidRPr="0012390E" w:rsidRDefault="0012390E" w:rsidP="0012390E">
      <w:pPr>
        <w:ind w:left="426" w:hanging="426"/>
        <w:jc w:val="both"/>
        <w:rPr>
          <w:rFonts w:cs="Times New Roman"/>
          <w:szCs w:val="28"/>
        </w:rPr>
      </w:pPr>
      <w:r w:rsidRPr="0012390E">
        <w:rPr>
          <w:rFonts w:cs="Times New Roman"/>
          <w:szCs w:val="28"/>
        </w:rPr>
        <w:t xml:space="preserve"> </w:t>
      </w:r>
    </w:p>
    <w:p w:rsidR="00612F67" w:rsidRDefault="00612F67" w:rsidP="00612F67">
      <w:pPr>
        <w:ind w:firstLine="708"/>
        <w:jc w:val="both"/>
      </w:pPr>
    </w:p>
    <w:p w:rsidR="00E81425" w:rsidRDefault="00E81425" w:rsidP="00612F67">
      <w:pPr>
        <w:ind w:firstLine="708"/>
        <w:jc w:val="both"/>
      </w:pPr>
    </w:p>
    <w:p w:rsidR="00612F67" w:rsidRDefault="00612F67" w:rsidP="00612F67">
      <w:pPr>
        <w:ind w:left="426" w:hanging="426"/>
        <w:jc w:val="both"/>
      </w:pPr>
      <w:r>
        <w:t xml:space="preserve"> </w:t>
      </w:r>
    </w:p>
    <w:p w:rsidR="006F7A1F" w:rsidRDefault="006F7A1F"/>
    <w:p w:rsidR="008C020C" w:rsidRDefault="008C020C"/>
    <w:p w:rsidR="008C020C" w:rsidRDefault="008C020C"/>
    <w:p w:rsidR="008C020C" w:rsidRDefault="008C020C"/>
    <w:p w:rsidR="008C020C" w:rsidRDefault="008C020C"/>
    <w:p w:rsidR="008C020C" w:rsidRDefault="008C020C"/>
    <w:p w:rsidR="008C020C" w:rsidRDefault="008C020C"/>
    <w:p w:rsidR="008C020C" w:rsidRDefault="008C020C">
      <w:r>
        <w:t>Otrzymuje:</w:t>
      </w:r>
    </w:p>
    <w:p w:rsidR="008C020C" w:rsidRDefault="008C020C">
      <w:r>
        <w:t xml:space="preserve">Radny, Pan Piotr </w:t>
      </w:r>
      <w:proofErr w:type="spellStart"/>
      <w:r>
        <w:t>Mulkowski</w:t>
      </w:r>
      <w:proofErr w:type="spellEnd"/>
    </w:p>
    <w:p w:rsidR="008C020C" w:rsidRDefault="008C020C"/>
    <w:p w:rsidR="008C020C" w:rsidRDefault="008C020C"/>
    <w:p w:rsidR="008C020C" w:rsidRDefault="008C020C"/>
    <w:p w:rsidR="008C020C" w:rsidRDefault="008C020C"/>
    <w:p w:rsidR="008C020C" w:rsidRDefault="008C020C"/>
    <w:p w:rsidR="009F1F5B" w:rsidRDefault="009F1F5B">
      <w:pPr>
        <w:rPr>
          <w:sz w:val="24"/>
          <w:szCs w:val="24"/>
        </w:rPr>
      </w:pPr>
    </w:p>
    <w:p w:rsidR="00E81425" w:rsidRDefault="00E81425">
      <w:pPr>
        <w:rPr>
          <w:sz w:val="24"/>
          <w:szCs w:val="24"/>
        </w:rPr>
      </w:pPr>
    </w:p>
    <w:p w:rsidR="008C020C" w:rsidRPr="008C020C" w:rsidRDefault="008C020C">
      <w:pPr>
        <w:rPr>
          <w:sz w:val="24"/>
          <w:szCs w:val="24"/>
        </w:rPr>
      </w:pPr>
      <w:r w:rsidRPr="008C020C">
        <w:rPr>
          <w:sz w:val="24"/>
          <w:szCs w:val="24"/>
        </w:rPr>
        <w:t>Sprawę prowadzi:</w:t>
      </w:r>
    </w:p>
    <w:p w:rsidR="008C020C" w:rsidRPr="008C020C" w:rsidRDefault="008C020C">
      <w:pPr>
        <w:rPr>
          <w:sz w:val="24"/>
          <w:szCs w:val="24"/>
        </w:rPr>
      </w:pPr>
      <w:r w:rsidRPr="008C020C">
        <w:rPr>
          <w:sz w:val="24"/>
          <w:szCs w:val="24"/>
        </w:rPr>
        <w:t>Longina Maj</w:t>
      </w:r>
    </w:p>
    <w:p w:rsidR="008C020C" w:rsidRPr="008C020C" w:rsidRDefault="008C020C">
      <w:pPr>
        <w:rPr>
          <w:sz w:val="24"/>
          <w:szCs w:val="24"/>
        </w:rPr>
      </w:pPr>
      <w:r w:rsidRPr="008C020C">
        <w:rPr>
          <w:sz w:val="24"/>
          <w:szCs w:val="24"/>
        </w:rPr>
        <w:t>podinspektor PAOOR</w:t>
      </w:r>
    </w:p>
    <w:p w:rsidR="008C020C" w:rsidRPr="008C020C" w:rsidRDefault="008C020C">
      <w:pPr>
        <w:rPr>
          <w:sz w:val="24"/>
          <w:szCs w:val="24"/>
        </w:rPr>
      </w:pPr>
      <w:r w:rsidRPr="008C020C">
        <w:rPr>
          <w:sz w:val="24"/>
          <w:szCs w:val="24"/>
        </w:rPr>
        <w:t>tel. 61 28 47 117</w:t>
      </w:r>
    </w:p>
    <w:sectPr w:rsidR="008C020C" w:rsidRPr="008C020C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A34" w:rsidRDefault="002D7A34" w:rsidP="009F1F5B">
      <w:r>
        <w:separator/>
      </w:r>
    </w:p>
  </w:endnote>
  <w:endnote w:type="continuationSeparator" w:id="0">
    <w:p w:rsidR="002D7A34" w:rsidRDefault="002D7A34" w:rsidP="009F1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7593785"/>
      <w:docPartObj>
        <w:docPartGallery w:val="Page Numbers (Bottom of Page)"/>
        <w:docPartUnique/>
      </w:docPartObj>
    </w:sdtPr>
    <w:sdtEndPr/>
    <w:sdtContent>
      <w:p w:rsidR="009F1F5B" w:rsidRDefault="009F1F5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1678">
          <w:rPr>
            <w:noProof/>
          </w:rPr>
          <w:t>2</w:t>
        </w:r>
        <w:r>
          <w:fldChar w:fldCharType="end"/>
        </w:r>
      </w:p>
    </w:sdtContent>
  </w:sdt>
  <w:p w:rsidR="009F1F5B" w:rsidRDefault="009F1F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A34" w:rsidRDefault="002D7A34" w:rsidP="009F1F5B">
      <w:r>
        <w:separator/>
      </w:r>
    </w:p>
  </w:footnote>
  <w:footnote w:type="continuationSeparator" w:id="0">
    <w:p w:rsidR="002D7A34" w:rsidRDefault="002D7A34" w:rsidP="009F1F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15288"/>
    <w:multiLevelType w:val="hybridMultilevel"/>
    <w:tmpl w:val="C9AEC1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DB0"/>
    <w:rsid w:val="0012390E"/>
    <w:rsid w:val="0015377C"/>
    <w:rsid w:val="001C6DB0"/>
    <w:rsid w:val="002D7A34"/>
    <w:rsid w:val="00612F67"/>
    <w:rsid w:val="006F7A1F"/>
    <w:rsid w:val="007A50DC"/>
    <w:rsid w:val="008C020C"/>
    <w:rsid w:val="009F1F5B"/>
    <w:rsid w:val="00B67AEF"/>
    <w:rsid w:val="00DC1678"/>
    <w:rsid w:val="00DD3B5C"/>
    <w:rsid w:val="00E81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F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2F67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unhideWhenUsed/>
    <w:rsid w:val="0012390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2390E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F1F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1F5B"/>
  </w:style>
  <w:style w:type="paragraph" w:styleId="Stopka">
    <w:name w:val="footer"/>
    <w:basedOn w:val="Normalny"/>
    <w:link w:val="StopkaZnak"/>
    <w:uiPriority w:val="99"/>
    <w:unhideWhenUsed/>
    <w:rsid w:val="009F1F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1F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F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2F67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unhideWhenUsed/>
    <w:rsid w:val="0012390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2390E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F1F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1F5B"/>
  </w:style>
  <w:style w:type="paragraph" w:styleId="Stopka">
    <w:name w:val="footer"/>
    <w:basedOn w:val="Normalny"/>
    <w:link w:val="StopkaZnak"/>
    <w:uiPriority w:val="99"/>
    <w:unhideWhenUsed/>
    <w:rsid w:val="009F1F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1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0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dcterms:created xsi:type="dcterms:W3CDTF">2017-10-10T05:06:00Z</dcterms:created>
  <dcterms:modified xsi:type="dcterms:W3CDTF">2017-10-11T07:34:00Z</dcterms:modified>
</cp:coreProperties>
</file>