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5C" w:rsidRDefault="009E555C" w:rsidP="009E55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5E51D5">
        <w:t>8</w:t>
      </w:r>
      <w:bookmarkStart w:id="0" w:name="_GoBack"/>
      <w:bookmarkEnd w:id="0"/>
      <w:r>
        <w:t xml:space="preserve"> czerwca 2016 r.</w:t>
      </w:r>
    </w:p>
    <w:p w:rsidR="009E555C" w:rsidRDefault="009E555C" w:rsidP="009E555C"/>
    <w:p w:rsidR="009E555C" w:rsidRDefault="009E555C" w:rsidP="009E555C"/>
    <w:p w:rsidR="009E555C" w:rsidRDefault="009E555C" w:rsidP="009E555C">
      <w:r>
        <w:t>PAOOR.0003.14.2016.ML</w:t>
      </w:r>
    </w:p>
    <w:p w:rsidR="009E555C" w:rsidRDefault="009E555C" w:rsidP="009E555C"/>
    <w:p w:rsidR="009E555C" w:rsidRDefault="009E555C" w:rsidP="009E555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Pani</w:t>
      </w:r>
    </w:p>
    <w:p w:rsidR="009E555C" w:rsidRDefault="009E555C" w:rsidP="009E555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Katarzyna Sarnowska</w:t>
      </w:r>
    </w:p>
    <w:p w:rsidR="009E555C" w:rsidRDefault="009E555C" w:rsidP="009E555C">
      <w:pPr>
        <w:rPr>
          <w:b/>
        </w:rPr>
      </w:pPr>
    </w:p>
    <w:p w:rsidR="009E555C" w:rsidRDefault="009E555C" w:rsidP="009E555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Przewodnicząca Rady Miejskiej</w:t>
      </w:r>
    </w:p>
    <w:p w:rsidR="009E555C" w:rsidRDefault="009E555C" w:rsidP="009E555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Śremie</w:t>
      </w:r>
    </w:p>
    <w:p w:rsidR="009E555C" w:rsidRDefault="009E555C" w:rsidP="009E555C">
      <w:pPr>
        <w:rPr>
          <w:b/>
        </w:rPr>
      </w:pPr>
    </w:p>
    <w:p w:rsidR="009E555C" w:rsidRDefault="009E555C" w:rsidP="009E555C">
      <w:pPr>
        <w:rPr>
          <w:b/>
        </w:rPr>
      </w:pPr>
    </w:p>
    <w:p w:rsidR="009E555C" w:rsidRDefault="009E555C" w:rsidP="009E555C">
      <w:pPr>
        <w:rPr>
          <w:b/>
        </w:rPr>
      </w:pPr>
    </w:p>
    <w:p w:rsidR="009E555C" w:rsidRDefault="009E555C" w:rsidP="009E555C">
      <w:pPr>
        <w:jc w:val="both"/>
      </w:pPr>
      <w:r>
        <w:rPr>
          <w:b/>
        </w:rPr>
        <w:tab/>
      </w:r>
      <w:r>
        <w:t xml:space="preserve">Odpowiadając na złożoną między sesjami 27 maja 2016 r. interpelację przez radnego, Pana Jacka </w:t>
      </w:r>
      <w:proofErr w:type="spellStart"/>
      <w:r>
        <w:t>Kubskiego</w:t>
      </w:r>
      <w:proofErr w:type="spellEnd"/>
      <w:r>
        <w:t xml:space="preserve"> w sprawie umieszczenia luster drogowych lub innego drogowego rozwiązania, które poprawi widoczność na skrzyżowaniu ulic: Jana Kilińskiego z ul. Wojska Polskiego w Śremie, uprzejmie informuję, iż:</w:t>
      </w:r>
    </w:p>
    <w:p w:rsidR="009E555C" w:rsidRDefault="009E555C" w:rsidP="009E555C">
      <w:pPr>
        <w:jc w:val="both"/>
      </w:pPr>
      <w:r>
        <w:rPr>
          <w:rFonts w:cs="Times New Roman"/>
        </w:rPr>
        <w:t>► L</w:t>
      </w:r>
      <w:r>
        <w:t xml:space="preserve">ustra takie montuje się w sytuacjach ekstremalnego braku widoczności tzn. w przypadku występowania w bardzo bliskim sąsiedztwie krawędzi jezdni ścian budynków, wysokich ogrodzeń, czy przyczółków mostów (wiaduktów). Lustra zapewniają jakąkolwiek widoczność w miejscach zupełnie ich pozbawionych, ale ze względu na fakt, iż nadjeżdżające pojazdy widoczne są w nich dopiero w końcowej fazie zbliżania się do skrzyżowania lub przeszkody, nie są elementami wpływającymi na poprawę, czy wręcz zapewnienie bezpieczeństwa ruchu drogowego w miejscach, gdzie możliwe jest inne rozwiązanie. </w:t>
      </w:r>
    </w:p>
    <w:p w:rsidR="009E555C" w:rsidRDefault="009E555C" w:rsidP="009E555C">
      <w:pPr>
        <w:jc w:val="both"/>
      </w:pPr>
      <w:r>
        <w:rPr>
          <w:rFonts w:cs="Times New Roman"/>
        </w:rPr>
        <w:t>►</w:t>
      </w:r>
      <w:r>
        <w:t>W związku z powyższym, na przedmiotowym skrzyżowaniu zostaną podjęte starania mające na celu wykonanie czynności umożliwiających poprawienie (zwiększenie) trójkąta w</w:t>
      </w:r>
      <w:r w:rsidR="0004402E">
        <w:t>idoczności na ul. Kilińskiego w </w:t>
      </w:r>
      <w:r>
        <w:t>kierunku ronda im. Jana Pawła II, dla pojazdów wyjeżdżających z ul. Wojska Polskiego poprzez wycinkę</w:t>
      </w:r>
      <w:r w:rsidR="0004402E">
        <w:t xml:space="preserve"> drzew oraz krzewów rosnących w </w:t>
      </w:r>
      <w:r>
        <w:t xml:space="preserve">najbliższym sąsiedztwie skrzyżowania. </w:t>
      </w:r>
    </w:p>
    <w:p w:rsidR="009E555C" w:rsidRDefault="009E555C" w:rsidP="009E555C"/>
    <w:p w:rsidR="009E555C" w:rsidRDefault="009E555C" w:rsidP="009E555C">
      <w:r>
        <w:t>Otrzymuje:</w:t>
      </w:r>
    </w:p>
    <w:p w:rsidR="009E555C" w:rsidRDefault="009E555C" w:rsidP="009E555C">
      <w:r>
        <w:t xml:space="preserve">Radny, Pan Jacek </w:t>
      </w:r>
      <w:proofErr w:type="spellStart"/>
      <w:r>
        <w:t>Kubski</w:t>
      </w:r>
      <w:proofErr w:type="spellEnd"/>
    </w:p>
    <w:p w:rsidR="009E555C" w:rsidRDefault="009E555C" w:rsidP="009E555C"/>
    <w:p w:rsidR="009E555C" w:rsidRDefault="009E555C" w:rsidP="009E555C"/>
    <w:p w:rsidR="009E555C" w:rsidRDefault="009E555C" w:rsidP="009E555C">
      <w:pPr>
        <w:rPr>
          <w:sz w:val="24"/>
          <w:szCs w:val="24"/>
        </w:rPr>
      </w:pPr>
    </w:p>
    <w:p w:rsidR="009E555C" w:rsidRDefault="009E555C" w:rsidP="009E555C">
      <w:pPr>
        <w:rPr>
          <w:sz w:val="24"/>
          <w:szCs w:val="24"/>
        </w:rPr>
      </w:pPr>
      <w:r>
        <w:rPr>
          <w:sz w:val="24"/>
          <w:szCs w:val="24"/>
        </w:rPr>
        <w:t>Sprawę prowadzi:</w:t>
      </w:r>
    </w:p>
    <w:p w:rsidR="009E555C" w:rsidRDefault="009E555C" w:rsidP="009E555C">
      <w:pPr>
        <w:rPr>
          <w:sz w:val="24"/>
          <w:szCs w:val="24"/>
        </w:rPr>
      </w:pPr>
      <w:r>
        <w:rPr>
          <w:sz w:val="24"/>
          <w:szCs w:val="24"/>
        </w:rPr>
        <w:t>Longina Maj</w:t>
      </w:r>
    </w:p>
    <w:p w:rsidR="009E555C" w:rsidRDefault="009E555C" w:rsidP="009E555C">
      <w:pPr>
        <w:rPr>
          <w:sz w:val="24"/>
          <w:szCs w:val="24"/>
        </w:rPr>
      </w:pPr>
      <w:r>
        <w:rPr>
          <w:sz w:val="24"/>
          <w:szCs w:val="24"/>
        </w:rPr>
        <w:t>podinspektor PAOOR</w:t>
      </w:r>
    </w:p>
    <w:p w:rsidR="006F7A1F" w:rsidRPr="009E555C" w:rsidRDefault="009E555C">
      <w:pPr>
        <w:rPr>
          <w:sz w:val="24"/>
          <w:szCs w:val="24"/>
        </w:rPr>
      </w:pPr>
      <w:r>
        <w:rPr>
          <w:sz w:val="24"/>
          <w:szCs w:val="24"/>
        </w:rPr>
        <w:t>tel.61 28 47 117</w:t>
      </w:r>
    </w:p>
    <w:sectPr w:rsidR="006F7A1F" w:rsidRPr="009E555C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7D"/>
    <w:rsid w:val="0004402E"/>
    <w:rsid w:val="00155D38"/>
    <w:rsid w:val="005E51D5"/>
    <w:rsid w:val="006F7A1F"/>
    <w:rsid w:val="0096227D"/>
    <w:rsid w:val="009E555C"/>
    <w:rsid w:val="00DD3B5C"/>
    <w:rsid w:val="00F7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9E555C"/>
    <w:pPr>
      <w:jc w:val="both"/>
    </w:pPr>
    <w:rPr>
      <w:rFonts w:cs="Times New Roman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E555C"/>
    <w:rPr>
      <w:rFonts w:cs="Times New Roman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9E555C"/>
    <w:pPr>
      <w:jc w:val="both"/>
    </w:pPr>
    <w:rPr>
      <w:rFonts w:cs="Times New Roman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E555C"/>
    <w:rPr>
      <w:rFonts w:cs="Times New Roman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7</cp:revision>
  <cp:lastPrinted>2016-06-08T08:51:00Z</cp:lastPrinted>
  <dcterms:created xsi:type="dcterms:W3CDTF">2016-06-08T08:41:00Z</dcterms:created>
  <dcterms:modified xsi:type="dcterms:W3CDTF">2016-06-20T05:35:00Z</dcterms:modified>
</cp:coreProperties>
</file>