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7A3" w:rsidRDefault="00C477A3" w:rsidP="00717FC8">
      <w:pPr>
        <w:ind w:left="4248" w:firstLine="708"/>
      </w:pPr>
    </w:p>
    <w:p w:rsidR="00717FC8" w:rsidRDefault="00717FC8" w:rsidP="00717FC8">
      <w:pPr>
        <w:ind w:left="4248" w:firstLine="708"/>
      </w:pPr>
      <w:r>
        <w:t xml:space="preserve">Śrem, </w:t>
      </w:r>
      <w:r w:rsidR="00463B02">
        <w:t>10</w:t>
      </w:r>
      <w:bookmarkStart w:id="0" w:name="_GoBack"/>
      <w:bookmarkEnd w:id="0"/>
      <w:r>
        <w:t xml:space="preserve"> września 2015 r.</w:t>
      </w:r>
    </w:p>
    <w:p w:rsidR="00717FC8" w:rsidRDefault="00717FC8" w:rsidP="00717FC8"/>
    <w:p w:rsidR="00717FC8" w:rsidRDefault="00717FC8" w:rsidP="00717FC8"/>
    <w:p w:rsidR="00717FC8" w:rsidRDefault="00717FC8" w:rsidP="00717FC8"/>
    <w:p w:rsidR="00C477A3" w:rsidRDefault="00C477A3" w:rsidP="00717FC8"/>
    <w:p w:rsidR="00717FC8" w:rsidRDefault="00717FC8" w:rsidP="00717FC8">
      <w:r>
        <w:t>PAOOR.0004.18.2015.ML</w:t>
      </w:r>
    </w:p>
    <w:p w:rsidR="00717FC8" w:rsidRDefault="00717FC8" w:rsidP="00717FC8"/>
    <w:p w:rsidR="00717FC8" w:rsidRDefault="00717FC8" w:rsidP="00717FC8"/>
    <w:p w:rsidR="00717FC8" w:rsidRDefault="00717FC8" w:rsidP="00717FC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717FC8" w:rsidRDefault="00717FC8" w:rsidP="00717FC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17FC8" w:rsidRDefault="00717FC8" w:rsidP="00717FC8">
      <w:pPr>
        <w:rPr>
          <w:b/>
        </w:rPr>
      </w:pPr>
    </w:p>
    <w:p w:rsidR="00717FC8" w:rsidRDefault="00717FC8" w:rsidP="00717FC8">
      <w:pPr>
        <w:rPr>
          <w:b/>
        </w:rPr>
      </w:pPr>
      <w:r>
        <w:rPr>
          <w:b/>
        </w:rPr>
        <w:t xml:space="preserve">                                                            </w:t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717FC8" w:rsidRDefault="00717FC8" w:rsidP="00717FC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717FC8" w:rsidRDefault="00717FC8" w:rsidP="00717FC8">
      <w:pPr>
        <w:rPr>
          <w:b/>
        </w:rPr>
      </w:pPr>
    </w:p>
    <w:p w:rsidR="00717FC8" w:rsidRDefault="00717FC8" w:rsidP="00717FC8">
      <w:pPr>
        <w:rPr>
          <w:b/>
        </w:rPr>
      </w:pPr>
    </w:p>
    <w:p w:rsidR="008D4E96" w:rsidRDefault="00717FC8" w:rsidP="008D4E96">
      <w:pPr>
        <w:jc w:val="both"/>
      </w:pPr>
      <w:r>
        <w:tab/>
        <w:t xml:space="preserve">Odpowiadając na </w:t>
      </w:r>
      <w:r w:rsidR="008D4E96">
        <w:t>i</w:t>
      </w:r>
      <w:r>
        <w:t>nterpelacj</w:t>
      </w:r>
      <w:r w:rsidR="008D4E96">
        <w:t>ę złożoną</w:t>
      </w:r>
      <w:r>
        <w:t xml:space="preserve"> podczas obrad  nadzwyczajnej XI sesji Rady 27 sierpnia 2015</w:t>
      </w:r>
      <w:r w:rsidR="008D4E96">
        <w:t xml:space="preserve"> przez radnego, Pana Marka Basaja w sprawie:</w:t>
      </w:r>
    </w:p>
    <w:p w:rsidR="008D4E96" w:rsidRDefault="008D4E96" w:rsidP="008D4E96">
      <w:pPr>
        <w:jc w:val="both"/>
      </w:pPr>
    </w:p>
    <w:p w:rsidR="008D4E96" w:rsidRDefault="008D4E96" w:rsidP="008D4E96">
      <w:pPr>
        <w:jc w:val="both"/>
      </w:pPr>
      <w:r>
        <w:rPr>
          <w:rFonts w:cs="Times New Roman"/>
        </w:rPr>
        <w:t>►</w:t>
      </w:r>
      <w:r>
        <w:t xml:space="preserve"> podania szczegółowego uzasadnienia i precyzyjnych kryteriów zakwalifikowania wiosek Mechlin oraz Zbrudzewo do I sektora wywozu odpadów i pominięcia w zakwalifikowaniu do I sektora wywozu wsi </w:t>
      </w:r>
      <w:proofErr w:type="spellStart"/>
      <w:r>
        <w:t>Pysząca</w:t>
      </w:r>
      <w:proofErr w:type="spellEnd"/>
      <w:r>
        <w:t>.</w:t>
      </w:r>
    </w:p>
    <w:p w:rsidR="008D4E96" w:rsidRDefault="008D4E96" w:rsidP="008D4E96">
      <w:pPr>
        <w:jc w:val="both"/>
      </w:pPr>
    </w:p>
    <w:p w:rsidR="00717FC8" w:rsidRPr="00F7544B" w:rsidRDefault="008D4E96" w:rsidP="00F7544B">
      <w:pPr>
        <w:jc w:val="both"/>
        <w:rPr>
          <w:szCs w:val="28"/>
        </w:rPr>
      </w:pPr>
      <w:r>
        <w:tab/>
        <w:t xml:space="preserve">Informuję, że </w:t>
      </w:r>
      <w:r w:rsidR="00F7544B">
        <w:t>o</w:t>
      </w:r>
      <w:r w:rsidR="00F7544B">
        <w:rPr>
          <w:szCs w:val="28"/>
        </w:rPr>
        <w:t xml:space="preserve">kreślenie obszaru sektora I obejmującego miasto Śrem oraz wsie Mechlin, Nochowo, Psarskie i Zbrudzewo wynika z intensywności, jak również charakteru i rodzaju zabudowy. Analiza terenów przeznaczonych pod zainwestowanie z wiodącą funkcją zabudowy mieszkaniowej jednoznacznie dowodzi, że wsie: Mechlin, Nochowo, Psarskie i Zbrudzewo charakteryzują się najwyższym udziałem przedmiotowego przeznaczenia gruntów w skali ogólnej powierzchni sołectwa: udział ten wynosi od 6,91% do 20,82%. W przypadku sołectwa </w:t>
      </w:r>
      <w:proofErr w:type="spellStart"/>
      <w:r w:rsidR="00F7544B">
        <w:rPr>
          <w:szCs w:val="28"/>
        </w:rPr>
        <w:t>Pysząca</w:t>
      </w:r>
      <w:proofErr w:type="spellEnd"/>
      <w:r w:rsidR="00F7544B">
        <w:rPr>
          <w:szCs w:val="28"/>
        </w:rPr>
        <w:t xml:space="preserve"> udział ten wynosi 3,51%. Na przestrzeni ostatnich lat miejscowości: Mechlin, Nochowo, Psarskie i Zbrudzewo należą do najchętniej i najczęściej wybieranych miejsc zamieszkania, a dodatkowo ich korzystne położenie, stopień uzbrojenia w infrastrukturę techniczną przesądzają o ich dalszym, intensywnym rozwoju.</w:t>
      </w:r>
    </w:p>
    <w:p w:rsidR="00F7544B" w:rsidRDefault="00F7544B" w:rsidP="00F7544B">
      <w:pPr>
        <w:jc w:val="both"/>
      </w:pPr>
    </w:p>
    <w:p w:rsidR="00C477A3" w:rsidRDefault="00F7544B" w:rsidP="00F7544B">
      <w:pPr>
        <w:jc w:val="both"/>
      </w:pPr>
      <w:r>
        <w:rPr>
          <w:rFonts w:cs="Times New Roman"/>
        </w:rPr>
        <w:t>►</w:t>
      </w:r>
      <w:r>
        <w:t xml:space="preserve"> podania szczegółowego uzasadnienia i powodów zmiany ( zmniejszenia ) częstotliwości wywozu odpadów segregowanych z obydwu sektorów i odpadów zmieszanych z II sektora.</w:t>
      </w:r>
    </w:p>
    <w:p w:rsidR="00F7544B" w:rsidRDefault="00F7544B" w:rsidP="00F7544B">
      <w:pPr>
        <w:jc w:val="both"/>
      </w:pPr>
    </w:p>
    <w:p w:rsidR="00F7544B" w:rsidRDefault="00F7544B" w:rsidP="00F7544B">
      <w:pPr>
        <w:jc w:val="both"/>
        <w:rPr>
          <w:szCs w:val="28"/>
        </w:rPr>
      </w:pPr>
      <w:r>
        <w:tab/>
        <w:t>Wyjaśniam, że n</w:t>
      </w:r>
      <w:r>
        <w:rPr>
          <w:szCs w:val="28"/>
        </w:rPr>
        <w:t xml:space="preserve">a podstawie danych zawartych w ewidencjach nieruchomości, z których odebrano odpady komunalne wynika, że nie każdy </w:t>
      </w:r>
      <w:r>
        <w:rPr>
          <w:szCs w:val="28"/>
        </w:rPr>
        <w:lastRenderedPageBreak/>
        <w:t>właściciel nieruchomości wystawiał odpady w dniu ich odbioru, co świadczy o nieregularnej częstotliwości ich wytwarzania, przez co wydłuża się czas zagospodarowania tych odpadów. Zmiana częstotliwości odbioru odpadów pozwala na właściwe wykorzystanie pracy pojazdów dzięki czemu możliwy jest odbiór odpadów z większej liczby nieruchomości przy mniejszej częstotliwości kursów. Powyższe było podstawą do zmiany częstotliwości odbioru odpadów.</w:t>
      </w:r>
    </w:p>
    <w:p w:rsidR="00F7544B" w:rsidRDefault="00F7544B" w:rsidP="00F7544B">
      <w:pPr>
        <w:jc w:val="both"/>
        <w:rPr>
          <w:szCs w:val="28"/>
        </w:rPr>
      </w:pPr>
    </w:p>
    <w:p w:rsidR="00F7544B" w:rsidRDefault="00F7544B" w:rsidP="00F7544B">
      <w:pPr>
        <w:jc w:val="both"/>
        <w:rPr>
          <w:szCs w:val="28"/>
        </w:rPr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 podania uzasadnienia dlaczego nie dokonano zmiany ( obniżenia ) dotychczasowej wysokości opłaty za wywóz odpadów pomimo radykalnego obniżenia częstotliwości wywozu odpadów</w:t>
      </w:r>
      <w:r w:rsidR="004F7A33">
        <w:rPr>
          <w:szCs w:val="28"/>
        </w:rPr>
        <w:t>.</w:t>
      </w:r>
    </w:p>
    <w:p w:rsidR="004F7A33" w:rsidRDefault="004F7A33" w:rsidP="00F7544B">
      <w:pPr>
        <w:jc w:val="both"/>
        <w:rPr>
          <w:szCs w:val="28"/>
        </w:rPr>
      </w:pPr>
    </w:p>
    <w:p w:rsidR="008355A8" w:rsidRDefault="004F7A33" w:rsidP="008355A8">
      <w:pPr>
        <w:jc w:val="both"/>
        <w:rPr>
          <w:szCs w:val="28"/>
        </w:rPr>
      </w:pPr>
      <w:r>
        <w:rPr>
          <w:szCs w:val="28"/>
        </w:rPr>
        <w:tab/>
        <w:t xml:space="preserve">Informuję, że </w:t>
      </w:r>
      <w:r w:rsidR="008355A8">
        <w:rPr>
          <w:szCs w:val="28"/>
        </w:rPr>
        <w:t xml:space="preserve">decyzja związana ze zmianami w systemie gospodarki odpadami wynika przede wszystkim z ograniczonych środków finansowych jakie gmina może przeznaczyć na odbiór i zagospodarowane odpadów. Płatności jakie dokonuje gmina podmiotowi odbierającemu i zagospodarowującemu odpady pochodzą wyłącznie z opłat jakie wnoszą mieszkańcy gminy i nie mogą być dofinansowane z innych źródeł budżetu (system musi się zbilansować). Przy obecnym koszcie usługi odbioru odpadów i cenie przyjęcia 1 Mg odpadów do instalacji w celu ich zagospodarowania, powoduje że obniżenie stawek opłat dla mieszkańców doprowadziłoby do deficytu w bilansowaniu się systemu. </w:t>
      </w:r>
    </w:p>
    <w:p w:rsidR="008355A8" w:rsidRDefault="008355A8" w:rsidP="008355A8">
      <w:pPr>
        <w:jc w:val="both"/>
        <w:rPr>
          <w:szCs w:val="28"/>
        </w:rPr>
      </w:pPr>
    </w:p>
    <w:p w:rsidR="004F7A33" w:rsidRPr="00F7544B" w:rsidRDefault="004F7A33" w:rsidP="00F7544B">
      <w:pPr>
        <w:jc w:val="both"/>
        <w:rPr>
          <w:szCs w:val="28"/>
        </w:rPr>
      </w:pPr>
    </w:p>
    <w:p w:rsidR="00F7544B" w:rsidRDefault="00F7544B" w:rsidP="00717FC8">
      <w:pPr>
        <w:rPr>
          <w:b/>
        </w:rPr>
      </w:pPr>
    </w:p>
    <w:p w:rsidR="00717FC8" w:rsidRDefault="00717FC8" w:rsidP="00717FC8">
      <w:pPr>
        <w:jc w:val="both"/>
        <w:rPr>
          <w:b/>
        </w:rPr>
      </w:pPr>
    </w:p>
    <w:p w:rsidR="008355A8" w:rsidRPr="009B1A57" w:rsidRDefault="008355A8" w:rsidP="00717FC8">
      <w:pPr>
        <w:jc w:val="both"/>
        <w:rPr>
          <w:rFonts w:cs="Times New Roman"/>
          <w:szCs w:val="28"/>
        </w:rPr>
      </w:pPr>
    </w:p>
    <w:p w:rsidR="00717FC8" w:rsidRDefault="00717FC8" w:rsidP="00717FC8">
      <w:pPr>
        <w:jc w:val="both"/>
      </w:pPr>
    </w:p>
    <w:p w:rsidR="00717FC8" w:rsidRDefault="00717FC8" w:rsidP="00717FC8">
      <w:pPr>
        <w:jc w:val="both"/>
      </w:pPr>
    </w:p>
    <w:p w:rsidR="00050057" w:rsidRDefault="00050057" w:rsidP="00717FC8">
      <w:pPr>
        <w:jc w:val="both"/>
      </w:pPr>
    </w:p>
    <w:p w:rsidR="00050057" w:rsidRDefault="008355A8" w:rsidP="00717FC8">
      <w:pPr>
        <w:jc w:val="both"/>
      </w:pPr>
      <w:r>
        <w:t>Otrzymuje</w:t>
      </w:r>
      <w:r w:rsidR="00050057">
        <w:t>:</w:t>
      </w:r>
    </w:p>
    <w:p w:rsidR="00050057" w:rsidRDefault="008355A8" w:rsidP="008355A8">
      <w:pPr>
        <w:jc w:val="both"/>
      </w:pPr>
      <w:r>
        <w:t>1.</w:t>
      </w:r>
      <w:r w:rsidR="00050057">
        <w:t xml:space="preserve">Radny, Pan </w:t>
      </w:r>
      <w:r>
        <w:t>Marek Basaj.</w:t>
      </w:r>
    </w:p>
    <w:p w:rsidR="00717FC8" w:rsidRDefault="008355A8" w:rsidP="00717FC8">
      <w:pPr>
        <w:jc w:val="both"/>
        <w:rPr>
          <w:sz w:val="24"/>
          <w:szCs w:val="24"/>
        </w:rPr>
      </w:pPr>
      <w:r>
        <w:rPr>
          <w:sz w:val="24"/>
          <w:szCs w:val="24"/>
        </w:rPr>
        <w:br/>
      </w:r>
    </w:p>
    <w:p w:rsidR="00717FC8" w:rsidRDefault="00717FC8" w:rsidP="00717FC8">
      <w:pPr>
        <w:jc w:val="both"/>
        <w:rPr>
          <w:sz w:val="24"/>
          <w:szCs w:val="24"/>
        </w:rPr>
      </w:pPr>
    </w:p>
    <w:p w:rsidR="00050057" w:rsidRDefault="00050057" w:rsidP="00717FC8">
      <w:pPr>
        <w:jc w:val="both"/>
        <w:rPr>
          <w:sz w:val="24"/>
          <w:szCs w:val="24"/>
        </w:rPr>
      </w:pPr>
    </w:p>
    <w:p w:rsidR="00050057" w:rsidRDefault="00050057" w:rsidP="00717FC8">
      <w:pPr>
        <w:jc w:val="both"/>
        <w:rPr>
          <w:sz w:val="24"/>
          <w:szCs w:val="24"/>
        </w:rPr>
      </w:pPr>
    </w:p>
    <w:p w:rsidR="00050057" w:rsidRDefault="00050057" w:rsidP="00717FC8">
      <w:pPr>
        <w:jc w:val="both"/>
        <w:rPr>
          <w:sz w:val="24"/>
          <w:szCs w:val="24"/>
        </w:rPr>
      </w:pPr>
    </w:p>
    <w:p w:rsidR="00050057" w:rsidRDefault="00050057" w:rsidP="00717FC8">
      <w:pPr>
        <w:jc w:val="both"/>
        <w:rPr>
          <w:sz w:val="24"/>
          <w:szCs w:val="24"/>
        </w:rPr>
      </w:pPr>
    </w:p>
    <w:p w:rsidR="00717FC8" w:rsidRDefault="00717FC8" w:rsidP="00717FC8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717FC8" w:rsidRDefault="00717FC8" w:rsidP="00717FC8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717FC8" w:rsidRDefault="00717FC8" w:rsidP="00717FC8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717FC8" w:rsidRDefault="00717FC8" w:rsidP="00717FC8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130" w:rsidRDefault="00825130" w:rsidP="008355A8">
      <w:r>
        <w:separator/>
      </w:r>
    </w:p>
  </w:endnote>
  <w:endnote w:type="continuationSeparator" w:id="0">
    <w:p w:rsidR="00825130" w:rsidRDefault="00825130" w:rsidP="00835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0866417"/>
      <w:docPartObj>
        <w:docPartGallery w:val="Page Numbers (Bottom of Page)"/>
        <w:docPartUnique/>
      </w:docPartObj>
    </w:sdtPr>
    <w:sdtEndPr/>
    <w:sdtContent>
      <w:p w:rsidR="008355A8" w:rsidRDefault="008355A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3B02">
          <w:rPr>
            <w:noProof/>
          </w:rPr>
          <w:t>2</w:t>
        </w:r>
        <w:r>
          <w:fldChar w:fldCharType="end"/>
        </w:r>
      </w:p>
    </w:sdtContent>
  </w:sdt>
  <w:p w:rsidR="008355A8" w:rsidRDefault="008355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130" w:rsidRDefault="00825130" w:rsidP="008355A8">
      <w:r>
        <w:separator/>
      </w:r>
    </w:p>
  </w:footnote>
  <w:footnote w:type="continuationSeparator" w:id="0">
    <w:p w:rsidR="00825130" w:rsidRDefault="00825130" w:rsidP="008355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A1C8C"/>
    <w:multiLevelType w:val="hybridMultilevel"/>
    <w:tmpl w:val="9F305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302EFB"/>
    <w:multiLevelType w:val="hybridMultilevel"/>
    <w:tmpl w:val="1144BE24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640C7545"/>
    <w:multiLevelType w:val="hybridMultilevel"/>
    <w:tmpl w:val="26D05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332E31"/>
    <w:multiLevelType w:val="hybridMultilevel"/>
    <w:tmpl w:val="C97294D6"/>
    <w:lvl w:ilvl="0" w:tplc="B0E4BD68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AE1"/>
    <w:rsid w:val="00050057"/>
    <w:rsid w:val="00130E09"/>
    <w:rsid w:val="004355E4"/>
    <w:rsid w:val="00463B02"/>
    <w:rsid w:val="004F7A33"/>
    <w:rsid w:val="006F7A1F"/>
    <w:rsid w:val="00717FC8"/>
    <w:rsid w:val="00825130"/>
    <w:rsid w:val="008355A8"/>
    <w:rsid w:val="008D0AE1"/>
    <w:rsid w:val="008D4E96"/>
    <w:rsid w:val="009A7F7F"/>
    <w:rsid w:val="009B1A57"/>
    <w:rsid w:val="00C477A3"/>
    <w:rsid w:val="00D05981"/>
    <w:rsid w:val="00DD3B5C"/>
    <w:rsid w:val="00E67640"/>
    <w:rsid w:val="00EA4E6B"/>
    <w:rsid w:val="00F75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7F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7FC8"/>
    <w:pPr>
      <w:ind w:left="720"/>
      <w:contextualSpacing/>
    </w:pPr>
  </w:style>
  <w:style w:type="character" w:customStyle="1" w:styleId="highlight">
    <w:name w:val="highlight"/>
    <w:basedOn w:val="Domylnaczcionkaakapitu"/>
    <w:rsid w:val="009A7F7F"/>
  </w:style>
  <w:style w:type="paragraph" w:styleId="Nagwek">
    <w:name w:val="header"/>
    <w:basedOn w:val="Normalny"/>
    <w:link w:val="NagwekZnak"/>
    <w:uiPriority w:val="99"/>
    <w:unhideWhenUsed/>
    <w:rsid w:val="008355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55A8"/>
  </w:style>
  <w:style w:type="paragraph" w:styleId="Stopka">
    <w:name w:val="footer"/>
    <w:basedOn w:val="Normalny"/>
    <w:link w:val="StopkaZnak"/>
    <w:uiPriority w:val="99"/>
    <w:unhideWhenUsed/>
    <w:rsid w:val="008355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55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7F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7FC8"/>
    <w:pPr>
      <w:ind w:left="720"/>
      <w:contextualSpacing/>
    </w:pPr>
  </w:style>
  <w:style w:type="character" w:customStyle="1" w:styleId="highlight">
    <w:name w:val="highlight"/>
    <w:basedOn w:val="Domylnaczcionkaakapitu"/>
    <w:rsid w:val="009A7F7F"/>
  </w:style>
  <w:style w:type="paragraph" w:styleId="Nagwek">
    <w:name w:val="header"/>
    <w:basedOn w:val="Normalny"/>
    <w:link w:val="NagwekZnak"/>
    <w:uiPriority w:val="99"/>
    <w:unhideWhenUsed/>
    <w:rsid w:val="008355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55A8"/>
  </w:style>
  <w:style w:type="paragraph" w:styleId="Stopka">
    <w:name w:val="footer"/>
    <w:basedOn w:val="Normalny"/>
    <w:link w:val="StopkaZnak"/>
    <w:uiPriority w:val="99"/>
    <w:unhideWhenUsed/>
    <w:rsid w:val="008355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9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439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12</cp:revision>
  <dcterms:created xsi:type="dcterms:W3CDTF">2015-09-07T07:18:00Z</dcterms:created>
  <dcterms:modified xsi:type="dcterms:W3CDTF">2015-09-15T10:01:00Z</dcterms:modified>
</cp:coreProperties>
</file>