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AE5DA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177676">
        <w:t xml:space="preserve">Śrem, </w:t>
      </w:r>
      <w:r w:rsidR="00961E68">
        <w:t xml:space="preserve"> </w:t>
      </w:r>
      <w:r w:rsidR="00B40502">
        <w:t xml:space="preserve">17 </w:t>
      </w:r>
      <w:r>
        <w:t xml:space="preserve"> </w:t>
      </w:r>
      <w:r w:rsidR="00961E68">
        <w:t>m</w:t>
      </w:r>
      <w:r w:rsidR="00177676">
        <w:t>arca 2015 r.</w:t>
      </w:r>
    </w:p>
    <w:p w:rsidR="00177676" w:rsidRDefault="00177676"/>
    <w:p w:rsidR="00177676" w:rsidRDefault="00177676"/>
    <w:p w:rsidR="00177676" w:rsidRDefault="00177676"/>
    <w:p w:rsidR="00177676" w:rsidRDefault="00177676">
      <w:r>
        <w:t>PAOOR.0003.3.2015.ML</w:t>
      </w:r>
    </w:p>
    <w:p w:rsidR="00177676" w:rsidRDefault="00177676"/>
    <w:p w:rsidR="00177676" w:rsidRDefault="00177676"/>
    <w:p w:rsidR="00177676" w:rsidRDefault="00177676"/>
    <w:p w:rsidR="00177676" w:rsidRPr="00177676" w:rsidRDefault="001776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7676">
        <w:rPr>
          <w:b/>
        </w:rPr>
        <w:t>Pan</w:t>
      </w:r>
      <w:r w:rsidR="00AE5DA7">
        <w:rPr>
          <w:b/>
        </w:rPr>
        <w:t>i</w:t>
      </w:r>
    </w:p>
    <w:p w:rsidR="00177676" w:rsidRPr="00177676" w:rsidRDefault="00177676" w:rsidP="00476885">
      <w:pPr>
        <w:jc w:val="both"/>
        <w:rPr>
          <w:b/>
        </w:rPr>
      </w:pP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="00AE5DA7">
        <w:rPr>
          <w:b/>
        </w:rPr>
        <w:t>Katarzyna Sarnowska</w:t>
      </w:r>
    </w:p>
    <w:p w:rsidR="00177676" w:rsidRPr="00177676" w:rsidRDefault="00177676">
      <w:pPr>
        <w:rPr>
          <w:b/>
        </w:rPr>
      </w:pPr>
    </w:p>
    <w:p w:rsidR="00177676" w:rsidRDefault="00AE5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AE5DA7" w:rsidRDefault="00AE5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177676" w:rsidRDefault="00177676" w:rsidP="00476885">
      <w:pPr>
        <w:jc w:val="both"/>
      </w:pPr>
      <w:r>
        <w:rPr>
          <w:b/>
        </w:rPr>
        <w:tab/>
      </w:r>
      <w:r w:rsidR="00AE5DA7" w:rsidRPr="00AE5DA7">
        <w:t>Odpowiadając</w:t>
      </w:r>
      <w:r>
        <w:t xml:space="preserve"> na</w:t>
      </w:r>
      <w:r w:rsidR="00AE5DA7">
        <w:t xml:space="preserve"> zgłoszone podczas obrad </w:t>
      </w:r>
      <w:r>
        <w:t xml:space="preserve"> </w:t>
      </w:r>
      <w:r w:rsidRPr="00476885">
        <w:rPr>
          <w:b/>
        </w:rPr>
        <w:t>V sesji Rady 26 lutego 2015 r</w:t>
      </w:r>
      <w:r>
        <w:t>.</w:t>
      </w:r>
      <w:r w:rsidR="00AE5DA7">
        <w:t xml:space="preserve"> </w:t>
      </w:r>
    </w:p>
    <w:p w:rsidR="00177676" w:rsidRDefault="00177676"/>
    <w:p w:rsidR="00177676" w:rsidRDefault="00177676">
      <w:pPr>
        <w:rPr>
          <w:b/>
        </w:rPr>
      </w:pPr>
      <w:r w:rsidRPr="00177676">
        <w:rPr>
          <w:b/>
        </w:rPr>
        <w:t>INTERPELACJE:</w:t>
      </w:r>
    </w:p>
    <w:p w:rsidR="00177676" w:rsidRDefault="00177676">
      <w:pPr>
        <w:rPr>
          <w:b/>
        </w:rPr>
      </w:pPr>
    </w:p>
    <w:p w:rsidR="00177676" w:rsidRDefault="00D50BAF">
      <w:r>
        <w:t xml:space="preserve">przez </w:t>
      </w:r>
      <w:r w:rsidR="00AE5DA7">
        <w:t>r</w:t>
      </w:r>
      <w:r w:rsidR="00177676">
        <w:t>adn</w:t>
      </w:r>
      <w:r w:rsidR="00AE5DA7">
        <w:t>ego</w:t>
      </w:r>
      <w:r w:rsidR="00177676">
        <w:t>, Pan</w:t>
      </w:r>
      <w:r w:rsidR="00AE5DA7">
        <w:t>a</w:t>
      </w:r>
      <w:r w:rsidR="00177676">
        <w:t xml:space="preserve"> Mark</w:t>
      </w:r>
      <w:r w:rsidR="00AE5DA7">
        <w:t>a</w:t>
      </w:r>
      <w:r w:rsidR="00177676">
        <w:t xml:space="preserve"> Basaj</w:t>
      </w:r>
      <w:r w:rsidR="00AE5DA7">
        <w:t>a</w:t>
      </w:r>
      <w:r w:rsidR="00177676">
        <w:t>:</w:t>
      </w:r>
    </w:p>
    <w:p w:rsidR="00177676" w:rsidRDefault="00177676"/>
    <w:p w:rsidR="00177676" w:rsidRDefault="00177676" w:rsidP="00177676">
      <w:pPr>
        <w:jc w:val="both"/>
        <w:rPr>
          <w:rFonts w:cs="Times New Roman"/>
        </w:rPr>
      </w:pPr>
      <w:r>
        <w:rPr>
          <w:rFonts w:cs="Times New Roman"/>
        </w:rPr>
        <w:t>► w sprawie udzielenia informacji dotyczącej budowy drogi do wsi Grzymysław od drogi wojewódzkiej 434 przez wieś i dalej do al.</w:t>
      </w:r>
      <w:r w:rsidR="00BD693A">
        <w:rPr>
          <w:rFonts w:cs="Times New Roman"/>
        </w:rPr>
        <w:t xml:space="preserve"> 750-lecia w </w:t>
      </w:r>
      <w:r>
        <w:rPr>
          <w:rFonts w:cs="Times New Roman"/>
        </w:rPr>
        <w:t>Śremie; na jakim etapie są przygotowania do budowy tej drogi, jaka jest przewidywana nawierzchnia, j</w:t>
      </w:r>
      <w:r w:rsidR="00AE5DA7">
        <w:rPr>
          <w:rFonts w:cs="Times New Roman"/>
        </w:rPr>
        <w:t>aki jest harmonogram jej budowy;</w:t>
      </w:r>
    </w:p>
    <w:p w:rsidR="00AE5DA7" w:rsidRDefault="00AE5DA7" w:rsidP="00177676">
      <w:pPr>
        <w:jc w:val="both"/>
        <w:rPr>
          <w:rFonts w:cs="Times New Roman"/>
        </w:rPr>
      </w:pPr>
    </w:p>
    <w:p w:rsidR="00116E80" w:rsidRDefault="00AE5DA7" w:rsidP="00116E80">
      <w:pPr>
        <w:pStyle w:val="Tekstpodstawowy3"/>
      </w:pPr>
      <w:r>
        <w:tab/>
        <w:t xml:space="preserve">Wyjaśniam, że </w:t>
      </w:r>
      <w:r w:rsidR="00116E80" w:rsidRPr="00BC5E2D">
        <w:t xml:space="preserve">obecnie opracowywana jest dokumentacja techniczna na budowę tej drogi. Przewidywany termin ukończenia dokumentacji to koniec kwietnia br. </w:t>
      </w:r>
      <w:r w:rsidR="00116E80">
        <w:t xml:space="preserve">Projektowana nawierzchnia to betonowa kostka brukowa. </w:t>
      </w:r>
    </w:p>
    <w:p w:rsidR="00116E80" w:rsidRDefault="00116E80" w:rsidP="00116E80">
      <w:pPr>
        <w:pStyle w:val="Tekstpodstawowywcity"/>
        <w:spacing w:after="0"/>
        <w:ind w:left="0" w:firstLine="708"/>
        <w:jc w:val="both"/>
      </w:pPr>
      <w:r w:rsidRPr="00BC5E2D">
        <w:t xml:space="preserve">Realizacja budowy drogi będzie przedstawiona jako propozycja </w:t>
      </w:r>
      <w:r>
        <w:br/>
      </w:r>
      <w:r w:rsidRPr="00BC5E2D">
        <w:t>do budżetu gminy na lata następne</w:t>
      </w:r>
      <w:r>
        <w:t>, dlatego trudno jest obecnie określić harmonogram jej budowy.</w:t>
      </w:r>
    </w:p>
    <w:p w:rsidR="00116E80" w:rsidRDefault="00116E80" w:rsidP="00116E80">
      <w:pPr>
        <w:pStyle w:val="Tekstpodstawowy3"/>
        <w:rPr>
          <w:sz w:val="16"/>
          <w:szCs w:val="16"/>
        </w:rPr>
      </w:pPr>
    </w:p>
    <w:p w:rsidR="00AE5DA7" w:rsidRDefault="00AE5DA7" w:rsidP="00177676">
      <w:pPr>
        <w:jc w:val="both"/>
        <w:rPr>
          <w:rFonts w:cs="Times New Roman"/>
        </w:rPr>
      </w:pPr>
    </w:p>
    <w:p w:rsidR="00177676" w:rsidRDefault="00177676" w:rsidP="00177676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B831AF">
        <w:rPr>
          <w:rFonts w:cs="Times New Roman"/>
        </w:rPr>
        <w:t xml:space="preserve"> </w:t>
      </w:r>
      <w:r>
        <w:rPr>
          <w:rFonts w:cs="Times New Roman"/>
        </w:rPr>
        <w:t xml:space="preserve">w sprawie udzielenia informacji dotyczącej budowy obiektu </w:t>
      </w:r>
      <w:r w:rsidR="00476885">
        <w:rPr>
          <w:rFonts w:cs="Times New Roman"/>
        </w:rPr>
        <w:t>s</w:t>
      </w:r>
      <w:r>
        <w:rPr>
          <w:rFonts w:cs="Times New Roman"/>
        </w:rPr>
        <w:t>ali gimnastycznej przy Szkole Podstawowej</w:t>
      </w:r>
      <w:r w:rsidR="00BD693A">
        <w:rPr>
          <w:rFonts w:cs="Times New Roman"/>
        </w:rPr>
        <w:t xml:space="preserve"> im. Powstańców Wielkopolskich </w:t>
      </w:r>
      <w:r>
        <w:rPr>
          <w:rFonts w:cs="Times New Roman"/>
        </w:rPr>
        <w:t xml:space="preserve"> </w:t>
      </w:r>
      <w:r w:rsidR="00BD693A">
        <w:rPr>
          <w:rFonts w:cs="Times New Roman"/>
        </w:rPr>
        <w:t>w </w:t>
      </w:r>
      <w:r>
        <w:rPr>
          <w:rFonts w:cs="Times New Roman"/>
        </w:rPr>
        <w:t>Pyszącej; na jakim etapie s</w:t>
      </w:r>
      <w:r w:rsidR="00476885">
        <w:rPr>
          <w:rFonts w:cs="Times New Roman"/>
        </w:rPr>
        <w:t>ą</w:t>
      </w:r>
      <w:r>
        <w:rPr>
          <w:rFonts w:cs="Times New Roman"/>
        </w:rPr>
        <w:t xml:space="preserve"> przygotowania do budowy Sali, jakiej wielkości będzie to obiekt i jakie funkcje będzie spełniała ta sala, jaki jest harmonogram </w:t>
      </w:r>
      <w:r w:rsidR="00AE5DA7">
        <w:rPr>
          <w:rFonts w:cs="Times New Roman"/>
        </w:rPr>
        <w:t>budowy tego obiektu;</w:t>
      </w:r>
    </w:p>
    <w:p w:rsidR="00772226" w:rsidRDefault="00772226" w:rsidP="00177676">
      <w:pPr>
        <w:jc w:val="both"/>
        <w:rPr>
          <w:rFonts w:cs="Times New Roman"/>
        </w:rPr>
      </w:pPr>
    </w:p>
    <w:p w:rsidR="00772226" w:rsidRDefault="00772226" w:rsidP="00177676">
      <w:pPr>
        <w:jc w:val="both"/>
        <w:rPr>
          <w:rFonts w:cs="Times New Roman"/>
        </w:rPr>
      </w:pPr>
    </w:p>
    <w:p w:rsidR="00772226" w:rsidRDefault="00AE5DA7" w:rsidP="00772226">
      <w:pPr>
        <w:jc w:val="both"/>
      </w:pPr>
      <w:r>
        <w:rPr>
          <w:rFonts w:cs="Times New Roman"/>
        </w:rPr>
        <w:lastRenderedPageBreak/>
        <w:tab/>
        <w:t xml:space="preserve">Informuję, że </w:t>
      </w:r>
      <w:r w:rsidR="00772226">
        <w:t>dotychczas nie był rozważany oraz planowany projekt budowy sali gimnastycznej przy szkole podstawowej w Pyszącej.</w:t>
      </w:r>
    </w:p>
    <w:p w:rsidR="00474563" w:rsidRDefault="00474563" w:rsidP="00772226">
      <w:pPr>
        <w:jc w:val="both"/>
      </w:pPr>
      <w:r>
        <w:tab/>
        <w:t>Wszystko jest uzależnione od treści zapisów Programu Rozwoju Obszarów Wiejskich, który może zawierać aktyw</w:t>
      </w:r>
      <w:r w:rsidR="009B2074">
        <w:t>izowanie</w:t>
      </w:r>
      <w:r>
        <w:t xml:space="preserve"> </w:t>
      </w:r>
      <w:bookmarkStart w:id="0" w:name="_GoBack"/>
      <w:bookmarkEnd w:id="0"/>
      <w:r>
        <w:t>tego typu inwestycji.</w:t>
      </w:r>
      <w:r w:rsidR="002614B4">
        <w:t xml:space="preserve"> </w:t>
      </w:r>
    </w:p>
    <w:p w:rsidR="002614B4" w:rsidRDefault="002614B4" w:rsidP="002614B4">
      <w:pPr>
        <w:ind w:firstLine="708"/>
        <w:jc w:val="both"/>
      </w:pPr>
      <w:r>
        <w:t xml:space="preserve">Obecnie negocjowana jest możliwość realizacji projektu boisk przy Szkole w Pyszącej współfinansowanego i realizowanego z PROW 2007 – 2013 jeszcze w roku obecnym. </w:t>
      </w:r>
    </w:p>
    <w:p w:rsidR="00AE5DA7" w:rsidRDefault="00AE5DA7" w:rsidP="00177676">
      <w:pPr>
        <w:jc w:val="both"/>
        <w:rPr>
          <w:rFonts w:cs="Times New Roman"/>
        </w:rPr>
      </w:pPr>
    </w:p>
    <w:p w:rsidR="00476885" w:rsidRDefault="00476885" w:rsidP="00177676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B831AF">
        <w:rPr>
          <w:rFonts w:cs="Times New Roman"/>
        </w:rPr>
        <w:t xml:space="preserve"> </w:t>
      </w:r>
      <w:r w:rsidR="00746C93">
        <w:rPr>
          <w:rFonts w:cs="Times New Roman"/>
        </w:rPr>
        <w:t>w sprawie udzielenia informacji dotyczących sposobu zagospodarowania przestrzennego obszaru położonego u zbiegu ul. Kilińskiego oraz Al. Solidarności w Śremie, obejmującego m.in.</w:t>
      </w:r>
      <w:r w:rsidR="00BD693A">
        <w:rPr>
          <w:rFonts w:cs="Times New Roman"/>
        </w:rPr>
        <w:t xml:space="preserve"> Park im. W. Puchalskiego i </w:t>
      </w:r>
      <w:r w:rsidR="00746C93">
        <w:rPr>
          <w:rFonts w:cs="Times New Roman"/>
        </w:rPr>
        <w:t>użytek ekologiczny</w:t>
      </w:r>
      <w:r w:rsidR="00BD693A">
        <w:rPr>
          <w:rFonts w:cs="Times New Roman"/>
        </w:rPr>
        <w:t>:</w:t>
      </w:r>
    </w:p>
    <w:p w:rsidR="00AE5DA7" w:rsidRDefault="00AE5DA7" w:rsidP="00177676">
      <w:pPr>
        <w:jc w:val="both"/>
        <w:rPr>
          <w:rFonts w:cs="Times New Roman"/>
        </w:rPr>
      </w:pP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Kto był wnioskodawcą przystąpienia do zmiany studium i kierunków zagospodarowania przestrzennego dla ww. terenu w roku 2011 lub wcześniej i jakie było uzasadnienie tego wniosku?</w:t>
      </w:r>
    </w:p>
    <w:p w:rsidR="00AE5DA7" w:rsidRDefault="00AE5DA7" w:rsidP="00AE5DA7">
      <w:pPr>
        <w:jc w:val="both"/>
        <w:rPr>
          <w:rFonts w:cs="Times New Roman"/>
        </w:rPr>
      </w:pPr>
    </w:p>
    <w:p w:rsidR="00FF5E4F" w:rsidRDefault="00FF5E4F" w:rsidP="00FF5E4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000000"/>
          <w:szCs w:val="28"/>
          <w:lang w:eastAsia="pl-PL"/>
        </w:rPr>
      </w:pPr>
      <w:r>
        <w:rPr>
          <w:rFonts w:cs="Times New Roman"/>
        </w:rPr>
        <w:t>Informuję, że z</w:t>
      </w:r>
      <w:r w:rsidRPr="00012E46">
        <w:rPr>
          <w:rFonts w:eastAsia="Times New Roman" w:cs="Times New Roman"/>
          <w:color w:val="000000"/>
          <w:szCs w:val="28"/>
          <w:lang w:eastAsia="pl-PL"/>
        </w:rPr>
        <w:t>godnie z uchwałą Nr 64/VIII/11 Ra</w:t>
      </w:r>
      <w:r>
        <w:rPr>
          <w:rFonts w:eastAsia="Times New Roman" w:cs="Times New Roman"/>
          <w:color w:val="000000"/>
          <w:szCs w:val="28"/>
          <w:lang w:eastAsia="pl-PL"/>
        </w:rPr>
        <w:t>dy Miejskiej w Śremie z dnia 28 kwietnia 2011 r., zmienionej</w:t>
      </w:r>
      <w:r w:rsidRPr="00012E46">
        <w:rPr>
          <w:rFonts w:eastAsia="Times New Roman" w:cs="Times New Roman"/>
          <w:color w:val="000000"/>
          <w:szCs w:val="28"/>
          <w:lang w:eastAsia="pl-PL"/>
        </w:rPr>
        <w:t xml:space="preserve"> uchwał</w:t>
      </w:r>
      <w:r>
        <w:rPr>
          <w:rFonts w:eastAsia="Times New Roman" w:cs="Times New Roman"/>
          <w:color w:val="000000"/>
          <w:szCs w:val="28"/>
          <w:lang w:eastAsia="pl-PL"/>
        </w:rPr>
        <w:t>ą Nr 101/XI/11 Rady Miejskiej w Śremie z dnia 30 czerwca 2011 </w:t>
      </w:r>
      <w:r w:rsidRPr="00012E46">
        <w:rPr>
          <w:rFonts w:eastAsia="Times New Roman" w:cs="Times New Roman"/>
          <w:color w:val="000000"/>
          <w:szCs w:val="28"/>
          <w:lang w:eastAsia="pl-PL"/>
        </w:rPr>
        <w:t>r.</w:t>
      </w:r>
      <w:r>
        <w:rPr>
          <w:rFonts w:eastAsia="Times New Roman" w:cs="Times New Roman"/>
          <w:color w:val="000000"/>
          <w:szCs w:val="28"/>
          <w:lang w:eastAsia="pl-PL"/>
        </w:rPr>
        <w:t>, przystąpiono</w:t>
      </w:r>
      <w:r w:rsidRPr="00012E46">
        <w:rPr>
          <w:rFonts w:eastAsia="Times New Roman" w:cs="Times New Roman"/>
          <w:color w:val="000000"/>
          <w:szCs w:val="28"/>
          <w:lang w:eastAsia="pl-PL"/>
        </w:rPr>
        <w:t xml:space="preserve"> do sporządzenia zmiany Studium Uwarunkowań i Kierunków Zagospodarowania Przestrzennego Gminy Śrem </w:t>
      </w:r>
      <w:r>
        <w:rPr>
          <w:rFonts w:eastAsia="Times New Roman" w:cs="Times New Roman"/>
          <w:color w:val="000000"/>
          <w:szCs w:val="28"/>
          <w:lang w:eastAsia="pl-PL"/>
        </w:rPr>
        <w:t xml:space="preserve">obejmującej m.in. teren położony przy ul. </w:t>
      </w:r>
      <w:r>
        <w:t xml:space="preserve">Jana Kilińskiego i ul. Al. Solidarności w Śremie </w:t>
      </w:r>
      <w:r>
        <w:rPr>
          <w:rFonts w:eastAsia="Times New Roman" w:cs="Times New Roman"/>
          <w:color w:val="000000"/>
          <w:szCs w:val="28"/>
          <w:lang w:eastAsia="pl-PL"/>
        </w:rPr>
        <w:t>(powierzchnia ok. 7 ha).</w:t>
      </w:r>
      <w:r w:rsidRPr="00012E46">
        <w:rPr>
          <w:rFonts w:eastAsia="Times New Roman" w:cs="Times New Roman"/>
          <w:color w:val="000000"/>
          <w:szCs w:val="28"/>
          <w:lang w:eastAsia="pl-PL"/>
        </w:rPr>
        <w:t xml:space="preserve"> </w:t>
      </w:r>
    </w:p>
    <w:p w:rsidR="00FF5E4F" w:rsidRDefault="00FF5E4F" w:rsidP="00FF5E4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000000"/>
          <w:szCs w:val="28"/>
          <w:lang w:eastAsia="pl-PL"/>
        </w:rPr>
      </w:pPr>
      <w:r>
        <w:rPr>
          <w:rFonts w:eastAsia="Times New Roman" w:cs="Times New Roman"/>
          <w:color w:val="000000"/>
          <w:szCs w:val="28"/>
          <w:lang w:eastAsia="pl-PL"/>
        </w:rPr>
        <w:t xml:space="preserve">Inicjatywa w zakresie przystąpienia do sporządzenia zmiany Studium należała do Burmistrza Śremu. </w:t>
      </w:r>
    </w:p>
    <w:p w:rsidR="00FF5E4F" w:rsidRPr="00012E46" w:rsidRDefault="00FF5E4F" w:rsidP="00FF5E4F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000000"/>
          <w:szCs w:val="28"/>
          <w:lang w:eastAsia="pl-PL"/>
        </w:rPr>
      </w:pPr>
      <w:r>
        <w:rPr>
          <w:rFonts w:eastAsia="Times New Roman" w:cs="Times New Roman"/>
          <w:color w:val="000000"/>
          <w:szCs w:val="28"/>
          <w:lang w:eastAsia="pl-PL"/>
        </w:rPr>
        <w:t xml:space="preserve">Mając na względzie kierunek rozwoju przestrzennego analizowanego obszaru określony w dotychczas obowiązujących dokumentach planistycznych (teren zabudowy usługowej) </w:t>
      </w:r>
      <w:r>
        <w:t>oraz plan budowy Centrum Animacji Kultury, uznano za zasadne wpro</w:t>
      </w:r>
      <w:r w:rsidR="004F65E1">
        <w:t>wadzenie zmiany przeznaczenia w</w:t>
      </w:r>
      <w:r>
        <w:t>w</w:t>
      </w:r>
      <w:r w:rsidR="004F65E1">
        <w:t>.</w:t>
      </w:r>
      <w:r>
        <w:t xml:space="preserve"> terenu celem podniesienia jego atrakcyjności dla inwestorów, a w konsekwencji stworzenia realnej możliwości powstania Centrum.</w:t>
      </w:r>
    </w:p>
    <w:p w:rsidR="00AE5DA7" w:rsidRPr="00AE5DA7" w:rsidRDefault="00AE5DA7" w:rsidP="00AE5DA7">
      <w:pPr>
        <w:jc w:val="both"/>
        <w:rPr>
          <w:rFonts w:cs="Times New Roman"/>
        </w:rPr>
      </w:pP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Kto był wnioskodawcą przystąpienia do zmiany miejscowego planu zagospodarowania przestrzennego dla ww. terenu przed lub po uchwaleniu zmiany studium w 2012 r. i jakie było uzasadnienie tego wniosku?</w:t>
      </w:r>
    </w:p>
    <w:p w:rsidR="00AE5DA7" w:rsidRDefault="00AE5DA7" w:rsidP="00AE5DA7">
      <w:pPr>
        <w:jc w:val="both"/>
        <w:rPr>
          <w:rFonts w:cs="Times New Roman"/>
        </w:rPr>
      </w:pPr>
    </w:p>
    <w:p w:rsidR="008560BD" w:rsidRDefault="008560BD" w:rsidP="008560BD">
      <w:pPr>
        <w:tabs>
          <w:tab w:val="left" w:pos="993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Przystąpienie do sporządzenia miejscowego planu zagospodarowania przestrzennego dla analizowanego obszaru w 2012 r. było naturalnym następstwem zatwierdzonej, w tym samym roku, zmiany ustaleń Studium. </w:t>
      </w:r>
    </w:p>
    <w:p w:rsidR="008560BD" w:rsidRDefault="008560BD" w:rsidP="008560BD">
      <w:pPr>
        <w:tabs>
          <w:tab w:val="left" w:pos="993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>Inicjatywa ponownie należała do Burmistrza Śremu, a cel uzasadniający podjęcie dalszych działań pozostał niezmienny.</w:t>
      </w:r>
    </w:p>
    <w:p w:rsidR="00AE5DA7" w:rsidRPr="00AE5DA7" w:rsidRDefault="00AE5DA7" w:rsidP="00AE5DA7">
      <w:pPr>
        <w:jc w:val="both"/>
        <w:rPr>
          <w:rFonts w:cs="Times New Roman"/>
        </w:rPr>
      </w:pP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Kto jest właścicielem lub użytkownikiem wszystkich gruntów na tym obszarze?</w:t>
      </w:r>
    </w:p>
    <w:p w:rsidR="00AE5DA7" w:rsidRDefault="00AE5DA7" w:rsidP="00AE5DA7">
      <w:pPr>
        <w:jc w:val="both"/>
        <w:rPr>
          <w:rFonts w:cs="Times New Roman"/>
        </w:rPr>
      </w:pPr>
    </w:p>
    <w:p w:rsidR="00916705" w:rsidRPr="00FA1904" w:rsidRDefault="00916705" w:rsidP="00916705">
      <w:pPr>
        <w:tabs>
          <w:tab w:val="left" w:pos="993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Właścicielem gruntów jest gmina Śrem. Właścicielem działki, na której zlokalizowano lądowisko jest Powiat Śremski.</w:t>
      </w:r>
    </w:p>
    <w:p w:rsidR="00AE5DA7" w:rsidRPr="00AE5DA7" w:rsidRDefault="00AE5DA7" w:rsidP="00AE5DA7">
      <w:pPr>
        <w:jc w:val="both"/>
        <w:rPr>
          <w:rFonts w:cs="Times New Roman"/>
        </w:rPr>
      </w:pP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 xml:space="preserve">Czy i kiedy Pan Burmistrz wystąpi </w:t>
      </w:r>
      <w:r w:rsidR="007B0587">
        <w:rPr>
          <w:rFonts w:cs="Times New Roman"/>
        </w:rPr>
        <w:t>do Rady Miejskiej z wnioskiem o </w:t>
      </w:r>
      <w:r>
        <w:rPr>
          <w:rFonts w:cs="Times New Roman"/>
        </w:rPr>
        <w:t xml:space="preserve">zmianę lub uchylenie obowiązującego </w:t>
      </w:r>
      <w:proofErr w:type="spellStart"/>
      <w:r>
        <w:rPr>
          <w:rFonts w:cs="Times New Roman"/>
        </w:rPr>
        <w:t>mpzp</w:t>
      </w:r>
      <w:proofErr w:type="spellEnd"/>
      <w:r>
        <w:rPr>
          <w:rFonts w:cs="Times New Roman"/>
        </w:rPr>
        <w:t xml:space="preserve"> dla tego terenu zgodnie ze zgłaszanymi wnioskami przez mieszkańców Śremu?</w:t>
      </w:r>
    </w:p>
    <w:p w:rsidR="005E0C43" w:rsidRDefault="005E0C43" w:rsidP="007B0587">
      <w:pPr>
        <w:jc w:val="both"/>
        <w:rPr>
          <w:rFonts w:cs="Times New Roman"/>
        </w:rPr>
      </w:pPr>
    </w:p>
    <w:p w:rsidR="007B0587" w:rsidRDefault="007B0587" w:rsidP="007B0587">
      <w:pPr>
        <w:tabs>
          <w:tab w:val="left" w:pos="993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Przystąpienie do sporządzenia zmiany obowiązującego miejscowego planu (poprzez uchwalenie nowego planu) nastąpi po wejściu w życie zmiany </w:t>
      </w:r>
      <w:r w:rsidRPr="001C2345">
        <w:rPr>
          <w:rFonts w:cs="Times New Roman"/>
        </w:rPr>
        <w:t>Studium Uwarunkowań i Kierunków Zagospodarowania Przestrzennego Gminy Śrem</w:t>
      </w:r>
      <w:r>
        <w:rPr>
          <w:rFonts w:cs="Times New Roman"/>
        </w:rPr>
        <w:t xml:space="preserve"> dla przedmiotowego terenu. Przewidywany termin uchwalenia zmiany Studium to II kwartał 2016 roku.</w:t>
      </w:r>
    </w:p>
    <w:p w:rsidR="007B0587" w:rsidRDefault="007B0587" w:rsidP="007B0587">
      <w:pPr>
        <w:tabs>
          <w:tab w:val="left" w:pos="993"/>
        </w:tabs>
        <w:jc w:val="both"/>
        <w:rPr>
          <w:rFonts w:cs="Times New Roman"/>
        </w:rPr>
      </w:pPr>
    </w:p>
    <w:p w:rsidR="007B0587" w:rsidRDefault="007B0587" w:rsidP="007B0587">
      <w:pPr>
        <w:tabs>
          <w:tab w:val="left" w:pos="993"/>
        </w:tabs>
        <w:jc w:val="both"/>
        <w:rPr>
          <w:rFonts w:cs="Times New Roman"/>
        </w:rPr>
      </w:pPr>
    </w:p>
    <w:p w:rsidR="007B0587" w:rsidRDefault="007B0587" w:rsidP="007B0587">
      <w:pPr>
        <w:tabs>
          <w:tab w:val="left" w:pos="993"/>
        </w:tabs>
        <w:jc w:val="both"/>
        <w:rPr>
          <w:rFonts w:cs="Times New Roman"/>
        </w:rPr>
      </w:pPr>
    </w:p>
    <w:p w:rsidR="007B0587" w:rsidRDefault="007B0587" w:rsidP="007B0587">
      <w:pPr>
        <w:tabs>
          <w:tab w:val="left" w:pos="993"/>
        </w:tabs>
        <w:jc w:val="both"/>
        <w:rPr>
          <w:rFonts w:cs="Times New Roman"/>
        </w:rPr>
      </w:pPr>
    </w:p>
    <w:p w:rsidR="00916705" w:rsidRDefault="00916705" w:rsidP="005E0C43">
      <w:pPr>
        <w:tabs>
          <w:tab w:val="left" w:pos="567"/>
        </w:tabs>
        <w:jc w:val="both"/>
      </w:pPr>
    </w:p>
    <w:p w:rsidR="00916705" w:rsidRDefault="00916705" w:rsidP="005E0C43">
      <w:pPr>
        <w:jc w:val="both"/>
        <w:rPr>
          <w:szCs w:val="24"/>
        </w:rPr>
      </w:pPr>
    </w:p>
    <w:p w:rsidR="00916705" w:rsidRDefault="00916705" w:rsidP="005E0C43">
      <w:pPr>
        <w:jc w:val="both"/>
        <w:rPr>
          <w:color w:val="000000" w:themeColor="text1"/>
          <w:szCs w:val="24"/>
        </w:rPr>
      </w:pPr>
    </w:p>
    <w:p w:rsidR="00916705" w:rsidRDefault="009B2074" w:rsidP="005E0C43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Otrzymuje:</w:t>
      </w:r>
    </w:p>
    <w:p w:rsidR="009B2074" w:rsidRDefault="009B2074" w:rsidP="005E0C43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Radny, Pan Marek Basaj</w:t>
      </w:r>
    </w:p>
    <w:p w:rsidR="007B0587" w:rsidRDefault="007B0587" w:rsidP="00E77EA1">
      <w:pPr>
        <w:jc w:val="both"/>
        <w:rPr>
          <w:sz w:val="24"/>
          <w:szCs w:val="24"/>
        </w:rPr>
      </w:pPr>
    </w:p>
    <w:p w:rsidR="007B0587" w:rsidRDefault="007B0587" w:rsidP="00E77EA1">
      <w:pPr>
        <w:jc w:val="both"/>
        <w:rPr>
          <w:sz w:val="24"/>
          <w:szCs w:val="24"/>
        </w:rPr>
      </w:pPr>
    </w:p>
    <w:p w:rsidR="000A0661" w:rsidRDefault="000A0661" w:rsidP="00E77EA1">
      <w:pPr>
        <w:jc w:val="both"/>
        <w:rPr>
          <w:sz w:val="24"/>
          <w:szCs w:val="24"/>
        </w:rPr>
      </w:pPr>
    </w:p>
    <w:p w:rsidR="000A0661" w:rsidRDefault="000A0661" w:rsidP="00E77EA1">
      <w:pPr>
        <w:jc w:val="both"/>
        <w:rPr>
          <w:sz w:val="24"/>
          <w:szCs w:val="24"/>
        </w:rPr>
      </w:pPr>
    </w:p>
    <w:p w:rsidR="000A0661" w:rsidRDefault="000A0661" w:rsidP="00E77EA1">
      <w:pPr>
        <w:jc w:val="both"/>
        <w:rPr>
          <w:sz w:val="24"/>
          <w:szCs w:val="24"/>
        </w:rPr>
      </w:pPr>
    </w:p>
    <w:p w:rsidR="009B2074" w:rsidRDefault="009B2074" w:rsidP="00E77EA1">
      <w:pPr>
        <w:jc w:val="both"/>
        <w:rPr>
          <w:sz w:val="24"/>
          <w:szCs w:val="24"/>
        </w:rPr>
      </w:pP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Sprawę prowadzi: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Longina Maj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64CE6">
        <w:rPr>
          <w:sz w:val="24"/>
          <w:szCs w:val="24"/>
        </w:rPr>
        <w:t>odinspektor PAOOR.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64CE6">
        <w:rPr>
          <w:sz w:val="24"/>
          <w:szCs w:val="24"/>
        </w:rPr>
        <w:t>el. 61 28 47 117</w:t>
      </w:r>
    </w:p>
    <w:p w:rsidR="00E77EA1" w:rsidRDefault="00E77EA1" w:rsidP="00E77EA1">
      <w:pPr>
        <w:jc w:val="both"/>
      </w:pPr>
      <w:r>
        <w:t xml:space="preserve"> </w:t>
      </w:r>
    </w:p>
    <w:p w:rsidR="00E77EA1" w:rsidRDefault="00E77EA1" w:rsidP="00E77EA1">
      <w:pPr>
        <w:jc w:val="both"/>
      </w:pPr>
    </w:p>
    <w:p w:rsidR="003F6567" w:rsidRDefault="003F6567" w:rsidP="003F6567">
      <w:pPr>
        <w:jc w:val="both"/>
      </w:pPr>
    </w:p>
    <w:p w:rsidR="00566F56" w:rsidRDefault="00566F56" w:rsidP="00176652">
      <w:pPr>
        <w:jc w:val="both"/>
      </w:pPr>
    </w:p>
    <w:p w:rsidR="00566F56" w:rsidRDefault="00566F56" w:rsidP="00566F56">
      <w:pPr>
        <w:jc w:val="both"/>
      </w:pPr>
    </w:p>
    <w:p w:rsidR="001B184F" w:rsidRPr="00177676" w:rsidRDefault="001B184F" w:rsidP="001B184F">
      <w:pPr>
        <w:pStyle w:val="Akapitzlist"/>
        <w:jc w:val="both"/>
      </w:pPr>
    </w:p>
    <w:sectPr w:rsidR="001B184F" w:rsidRPr="0017767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B81" w:rsidRDefault="00433B81" w:rsidP="00922464">
      <w:r>
        <w:separator/>
      </w:r>
    </w:p>
  </w:endnote>
  <w:endnote w:type="continuationSeparator" w:id="0">
    <w:p w:rsidR="00433B81" w:rsidRDefault="00433B81" w:rsidP="0092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862077"/>
      <w:docPartObj>
        <w:docPartGallery w:val="Page Numbers (Bottom of Page)"/>
        <w:docPartUnique/>
      </w:docPartObj>
    </w:sdtPr>
    <w:sdtEndPr/>
    <w:sdtContent>
      <w:p w:rsidR="00922464" w:rsidRDefault="00922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502">
          <w:rPr>
            <w:noProof/>
          </w:rPr>
          <w:t>2</w:t>
        </w:r>
        <w:r>
          <w:fldChar w:fldCharType="end"/>
        </w:r>
      </w:p>
    </w:sdtContent>
  </w:sdt>
  <w:p w:rsidR="00922464" w:rsidRDefault="00922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B81" w:rsidRDefault="00433B81" w:rsidP="00922464">
      <w:r>
        <w:separator/>
      </w:r>
    </w:p>
  </w:footnote>
  <w:footnote w:type="continuationSeparator" w:id="0">
    <w:p w:rsidR="00433B81" w:rsidRDefault="00433B81" w:rsidP="00922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4C7"/>
    <w:multiLevelType w:val="hybridMultilevel"/>
    <w:tmpl w:val="6B066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D2418"/>
    <w:multiLevelType w:val="hybridMultilevel"/>
    <w:tmpl w:val="B632274A"/>
    <w:lvl w:ilvl="0" w:tplc="1772B838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876221E"/>
    <w:multiLevelType w:val="hybridMultilevel"/>
    <w:tmpl w:val="92680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2575D"/>
    <w:multiLevelType w:val="hybridMultilevel"/>
    <w:tmpl w:val="2B0AA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C122B"/>
    <w:multiLevelType w:val="hybridMultilevel"/>
    <w:tmpl w:val="7D548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153D7"/>
    <w:multiLevelType w:val="hybridMultilevel"/>
    <w:tmpl w:val="CAC22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76"/>
    <w:rsid w:val="000A0661"/>
    <w:rsid w:val="00116E80"/>
    <w:rsid w:val="00156C49"/>
    <w:rsid w:val="001574DB"/>
    <w:rsid w:val="00176652"/>
    <w:rsid w:val="00177676"/>
    <w:rsid w:val="001A3D83"/>
    <w:rsid w:val="001B184F"/>
    <w:rsid w:val="001B39E0"/>
    <w:rsid w:val="002149C0"/>
    <w:rsid w:val="002158FC"/>
    <w:rsid w:val="00216EC0"/>
    <w:rsid w:val="002513B3"/>
    <w:rsid w:val="002614B4"/>
    <w:rsid w:val="002E104B"/>
    <w:rsid w:val="00317348"/>
    <w:rsid w:val="003433D6"/>
    <w:rsid w:val="003725A9"/>
    <w:rsid w:val="003735DC"/>
    <w:rsid w:val="003F61FF"/>
    <w:rsid w:val="003F6567"/>
    <w:rsid w:val="00433B81"/>
    <w:rsid w:val="00474563"/>
    <w:rsid w:val="00476885"/>
    <w:rsid w:val="004F169C"/>
    <w:rsid w:val="004F65E1"/>
    <w:rsid w:val="004F7F8E"/>
    <w:rsid w:val="00500CD5"/>
    <w:rsid w:val="0050183C"/>
    <w:rsid w:val="00566F56"/>
    <w:rsid w:val="00594463"/>
    <w:rsid w:val="005E0C43"/>
    <w:rsid w:val="005F115A"/>
    <w:rsid w:val="00616169"/>
    <w:rsid w:val="006D51AC"/>
    <w:rsid w:val="006E6B44"/>
    <w:rsid w:val="006F7A1F"/>
    <w:rsid w:val="007246DA"/>
    <w:rsid w:val="00746C93"/>
    <w:rsid w:val="00772226"/>
    <w:rsid w:val="007734B6"/>
    <w:rsid w:val="007A07A8"/>
    <w:rsid w:val="007B0587"/>
    <w:rsid w:val="008560BD"/>
    <w:rsid w:val="00883799"/>
    <w:rsid w:val="008D5F29"/>
    <w:rsid w:val="00916705"/>
    <w:rsid w:val="00922464"/>
    <w:rsid w:val="009232D3"/>
    <w:rsid w:val="009528D1"/>
    <w:rsid w:val="00961E68"/>
    <w:rsid w:val="00984EE7"/>
    <w:rsid w:val="009B2074"/>
    <w:rsid w:val="009E077C"/>
    <w:rsid w:val="00A64CE6"/>
    <w:rsid w:val="00AB617B"/>
    <w:rsid w:val="00AE5DA7"/>
    <w:rsid w:val="00B40502"/>
    <w:rsid w:val="00B831AF"/>
    <w:rsid w:val="00BD693A"/>
    <w:rsid w:val="00C54A03"/>
    <w:rsid w:val="00C57289"/>
    <w:rsid w:val="00C65A58"/>
    <w:rsid w:val="00CA3F1F"/>
    <w:rsid w:val="00CC2244"/>
    <w:rsid w:val="00CD0A0B"/>
    <w:rsid w:val="00CF3D7A"/>
    <w:rsid w:val="00D27353"/>
    <w:rsid w:val="00D50BAF"/>
    <w:rsid w:val="00D73089"/>
    <w:rsid w:val="00D74E98"/>
    <w:rsid w:val="00DD0195"/>
    <w:rsid w:val="00DD3B5C"/>
    <w:rsid w:val="00E25B06"/>
    <w:rsid w:val="00E27E51"/>
    <w:rsid w:val="00E37C6C"/>
    <w:rsid w:val="00E77EA1"/>
    <w:rsid w:val="00F51565"/>
    <w:rsid w:val="00FF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  <w:style w:type="paragraph" w:styleId="Tekstpodstawowy3">
    <w:name w:val="Body Text 3"/>
    <w:basedOn w:val="Normalny"/>
    <w:link w:val="Tekstpodstawowy3Znak"/>
    <w:rsid w:val="00116E80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16E80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16E80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6E80"/>
    <w:rPr>
      <w:rFonts w:eastAsia="Times New Roman" w:cs="Times New Roman"/>
      <w:szCs w:val="28"/>
      <w:lang w:eastAsia="pl-PL"/>
    </w:rPr>
  </w:style>
  <w:style w:type="paragraph" w:customStyle="1" w:styleId="Standard">
    <w:name w:val="Standard"/>
    <w:rsid w:val="00CF3D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D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D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  <w:style w:type="paragraph" w:styleId="Tekstpodstawowy3">
    <w:name w:val="Body Text 3"/>
    <w:basedOn w:val="Normalny"/>
    <w:link w:val="Tekstpodstawowy3Znak"/>
    <w:rsid w:val="00116E80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16E80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16E80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6E80"/>
    <w:rPr>
      <w:rFonts w:eastAsia="Times New Roman" w:cs="Times New Roman"/>
      <w:szCs w:val="28"/>
      <w:lang w:eastAsia="pl-PL"/>
    </w:rPr>
  </w:style>
  <w:style w:type="paragraph" w:customStyle="1" w:styleId="Standard">
    <w:name w:val="Standard"/>
    <w:rsid w:val="00CF3D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D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D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9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cp:lastPrinted>2015-03-10T11:56:00Z</cp:lastPrinted>
  <dcterms:created xsi:type="dcterms:W3CDTF">2015-03-17T12:52:00Z</dcterms:created>
  <dcterms:modified xsi:type="dcterms:W3CDTF">2015-03-17T12:52:00Z</dcterms:modified>
</cp:coreProperties>
</file>