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D60" w:rsidRDefault="00E26D60" w:rsidP="00E26D6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241B2">
        <w:t>……….</w:t>
      </w:r>
      <w:bookmarkStart w:id="0" w:name="_GoBack"/>
      <w:bookmarkEnd w:id="0"/>
      <w:r>
        <w:t xml:space="preserve"> 2014 r.</w:t>
      </w:r>
    </w:p>
    <w:p w:rsidR="00E26D60" w:rsidRDefault="00E26D60" w:rsidP="00E26D60"/>
    <w:p w:rsidR="00E26D60" w:rsidRDefault="00E26D60" w:rsidP="00E26D60"/>
    <w:p w:rsidR="00E26D60" w:rsidRDefault="00E26D60" w:rsidP="00E26D60">
      <w:r>
        <w:t>PAOOR.0003.</w:t>
      </w:r>
      <w:r w:rsidR="0048202A">
        <w:t>9</w:t>
      </w:r>
      <w:r>
        <w:t>.2014.ML</w:t>
      </w:r>
    </w:p>
    <w:p w:rsidR="00E26D60" w:rsidRDefault="00E26D60" w:rsidP="00E26D60"/>
    <w:p w:rsidR="00E26D60" w:rsidRDefault="00E26D60" w:rsidP="00E26D6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E26D60" w:rsidRDefault="00E26D60" w:rsidP="00E26D60">
      <w:pPr>
        <w:rPr>
          <w:b/>
        </w:rPr>
      </w:pP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E26D60" w:rsidRDefault="00E26D60" w:rsidP="00E26D6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E26D60" w:rsidRDefault="00E26D60" w:rsidP="00E26D60">
      <w:pPr>
        <w:rPr>
          <w:b/>
        </w:rPr>
      </w:pPr>
    </w:p>
    <w:p w:rsidR="00E26D60" w:rsidRDefault="00E26D60" w:rsidP="00E26D60">
      <w:pPr>
        <w:rPr>
          <w:b/>
        </w:rPr>
      </w:pPr>
    </w:p>
    <w:p w:rsidR="00A179BB" w:rsidRDefault="00E26D60" w:rsidP="0048202A">
      <w:pPr>
        <w:pStyle w:val="Akapitzlist"/>
        <w:ind w:left="0" w:firstLine="720"/>
        <w:jc w:val="both"/>
        <w:rPr>
          <w:rFonts w:cs="Times New Roman"/>
        </w:rPr>
      </w:pPr>
      <w:r>
        <w:t>Odpowiadając na interpelacj</w:t>
      </w:r>
      <w:r w:rsidR="00A179BB">
        <w:t>ę</w:t>
      </w:r>
      <w:r>
        <w:t xml:space="preserve"> złożon</w:t>
      </w:r>
      <w:r w:rsidR="0048202A">
        <w:t xml:space="preserve">ą między sesjami przez radnego </w:t>
      </w:r>
      <w:r w:rsidR="0048202A" w:rsidRPr="00A179BB">
        <w:rPr>
          <w:b/>
        </w:rPr>
        <w:t xml:space="preserve">Andrzeja </w:t>
      </w:r>
      <w:proofErr w:type="spellStart"/>
      <w:r w:rsidR="0048202A" w:rsidRPr="00A179BB">
        <w:rPr>
          <w:b/>
        </w:rPr>
        <w:t>Mieloszyńskiego</w:t>
      </w:r>
      <w:proofErr w:type="spellEnd"/>
      <w:r w:rsidR="0048202A">
        <w:t xml:space="preserve"> w sprawie </w:t>
      </w:r>
      <w:r w:rsidR="0048202A">
        <w:rPr>
          <w:rFonts w:cs="Times New Roman"/>
        </w:rPr>
        <w:t>udzielenia informacji ile i jakich dokumentacji budowlanych, projektów technicznych, koncepcji i planów ( programów ) i innych przedsięwzięć sporządzono, a które nie zostały wykonane w latach 2006 – 2013</w:t>
      </w:r>
      <w:r w:rsidR="00A179BB">
        <w:rPr>
          <w:rFonts w:cs="Times New Roman"/>
        </w:rPr>
        <w:t xml:space="preserve"> , j</w:t>
      </w:r>
      <w:r w:rsidR="0048202A">
        <w:rPr>
          <w:rFonts w:cs="Times New Roman"/>
        </w:rPr>
        <w:t>aka była ich wartość oraz z jakich środków zostały sfinansowane</w:t>
      </w:r>
      <w:r w:rsidR="00A179BB">
        <w:rPr>
          <w:rFonts w:cs="Times New Roman"/>
        </w:rPr>
        <w:t xml:space="preserve"> </w:t>
      </w:r>
      <w:r w:rsidR="0048202A">
        <w:rPr>
          <w:rFonts w:cs="Times New Roman"/>
        </w:rPr>
        <w:t>oraz o wskazanie jaki podmiot był wykonawc</w:t>
      </w:r>
      <w:r w:rsidR="00A179BB">
        <w:rPr>
          <w:rFonts w:cs="Times New Roman"/>
        </w:rPr>
        <w:t xml:space="preserve">ą dokumentów; </w:t>
      </w:r>
    </w:p>
    <w:p w:rsidR="00A179BB" w:rsidRDefault="00A179BB" w:rsidP="0048202A">
      <w:pPr>
        <w:pStyle w:val="Akapitzlist"/>
        <w:ind w:left="0" w:firstLine="720"/>
        <w:jc w:val="both"/>
        <w:rPr>
          <w:rFonts w:cs="Times New Roman"/>
        </w:rPr>
      </w:pPr>
    </w:p>
    <w:p w:rsidR="0048202A" w:rsidRDefault="0048202A" w:rsidP="0048202A">
      <w:pPr>
        <w:pStyle w:val="Akapitzlist"/>
        <w:ind w:left="0" w:firstLine="720"/>
        <w:jc w:val="both"/>
        <w:rPr>
          <w:rFonts w:cs="Times New Roman"/>
        </w:rPr>
      </w:pPr>
      <w:r>
        <w:rPr>
          <w:rFonts w:cs="Times New Roman"/>
        </w:rPr>
        <w:t xml:space="preserve">przedstawiam zestawienie </w:t>
      </w:r>
      <w:r w:rsidR="0053585A">
        <w:rPr>
          <w:rFonts w:cs="Times New Roman"/>
        </w:rPr>
        <w:t>zrealizowanych dokumentacji</w:t>
      </w:r>
      <w:r>
        <w:rPr>
          <w:rFonts w:cs="Times New Roman"/>
        </w:rPr>
        <w:t>,</w:t>
      </w:r>
      <w:r w:rsidR="0003432B">
        <w:rPr>
          <w:rFonts w:cs="Times New Roman"/>
        </w:rPr>
        <w:t xml:space="preserve"> które zostały sfinansowane ze środków własnych, </w:t>
      </w:r>
      <w:r>
        <w:rPr>
          <w:rFonts w:cs="Times New Roman"/>
        </w:rPr>
        <w:t xml:space="preserve"> a nie</w:t>
      </w:r>
      <w:r w:rsidR="0003432B">
        <w:rPr>
          <w:rFonts w:cs="Times New Roman"/>
        </w:rPr>
        <w:t xml:space="preserve"> zostały</w:t>
      </w:r>
      <w:r>
        <w:rPr>
          <w:rFonts w:cs="Times New Roman"/>
        </w:rPr>
        <w:t xml:space="preserve"> wykonan</w:t>
      </w:r>
      <w:r w:rsidR="0003432B">
        <w:rPr>
          <w:rFonts w:cs="Times New Roman"/>
        </w:rPr>
        <w:t>e</w:t>
      </w:r>
      <w:r>
        <w:rPr>
          <w:rFonts w:cs="Times New Roman"/>
        </w:rPr>
        <w:t xml:space="preserve"> w latach 2006 – 2013.</w:t>
      </w:r>
    </w:p>
    <w:p w:rsidR="0048202A" w:rsidRDefault="0048202A" w:rsidP="0048202A">
      <w:pPr>
        <w:jc w:val="both"/>
      </w:pPr>
    </w:p>
    <w:p w:rsidR="0048202A" w:rsidRDefault="0048202A" w:rsidP="0048202A">
      <w:pPr>
        <w:pStyle w:val="Akapitzlist"/>
        <w:numPr>
          <w:ilvl w:val="0"/>
          <w:numId w:val="2"/>
        </w:numPr>
        <w:jc w:val="both"/>
      </w:pPr>
      <w:r>
        <w:t xml:space="preserve">Budowa budynku przedszkola na Helenkach w Śremie – AB 7351-716/0852/09 z 05.02.2009 r. ( straciła ważność 13.03.2012 r. ) </w:t>
      </w:r>
    </w:p>
    <w:p w:rsidR="0071268A" w:rsidRDefault="0071268A" w:rsidP="0071268A">
      <w:pPr>
        <w:pStyle w:val="Akapitzlist"/>
        <w:jc w:val="both"/>
      </w:pPr>
      <w:r>
        <w:t>Wykonawca: INWESTPROJEKT z siedzibą Aleja Wolności 17, 62-800 Kalisz.</w:t>
      </w:r>
    </w:p>
    <w:p w:rsidR="006A61BB" w:rsidRPr="006A61BB" w:rsidRDefault="006A61BB" w:rsidP="006A61BB">
      <w:pPr>
        <w:ind w:firstLine="708"/>
        <w:jc w:val="both"/>
      </w:pPr>
      <w:r w:rsidRPr="006A61BB">
        <w:t>Koszt 51.240,00 zł.</w:t>
      </w:r>
    </w:p>
    <w:p w:rsidR="00C93B33" w:rsidRPr="006A61BB" w:rsidRDefault="00C93B33" w:rsidP="00C93B33">
      <w:pPr>
        <w:rPr>
          <w:rFonts w:cs="Times New Roman"/>
          <w:szCs w:val="28"/>
        </w:rPr>
      </w:pPr>
    </w:p>
    <w:p w:rsidR="00C93B33" w:rsidRPr="00C93B33" w:rsidRDefault="00C93B33" w:rsidP="00C93B33">
      <w:pPr>
        <w:pStyle w:val="Akapitzlist"/>
        <w:numPr>
          <w:ilvl w:val="0"/>
          <w:numId w:val="2"/>
        </w:numPr>
        <w:jc w:val="both"/>
        <w:rPr>
          <w:rFonts w:cs="Times New Roman"/>
          <w:szCs w:val="28"/>
        </w:rPr>
      </w:pPr>
      <w:r w:rsidRPr="00C93B33">
        <w:rPr>
          <w:rFonts w:cs="Times New Roman"/>
          <w:szCs w:val="28"/>
        </w:rPr>
        <w:t>Koncepcja zagospodarowania terenu byłej żwirowni na Helenkach.</w:t>
      </w:r>
    </w:p>
    <w:p w:rsidR="00C93B33" w:rsidRDefault="00C93B33" w:rsidP="00C93B33">
      <w:pPr>
        <w:ind w:left="709"/>
        <w:jc w:val="both"/>
        <w:rPr>
          <w:rFonts w:eastAsia="Times New Roman" w:cs="Times New Roman"/>
          <w:szCs w:val="28"/>
          <w:lang w:eastAsia="pl-PL"/>
        </w:rPr>
      </w:pPr>
      <w:r w:rsidRPr="00E33B7F">
        <w:rPr>
          <w:rFonts w:eastAsia="Times New Roman" w:cs="Times New Roman"/>
          <w:szCs w:val="28"/>
          <w:lang w:eastAsia="pl-PL"/>
        </w:rPr>
        <w:t>Wykonawca</w:t>
      </w:r>
      <w:r>
        <w:rPr>
          <w:rFonts w:eastAsia="Times New Roman" w:cs="Times New Roman"/>
          <w:szCs w:val="28"/>
          <w:lang w:eastAsia="pl-PL"/>
        </w:rPr>
        <w:t xml:space="preserve">: </w:t>
      </w:r>
      <w:r>
        <w:rPr>
          <w:rFonts w:eastAsia="Times New Roman" w:cs="Times New Roman"/>
          <w:szCs w:val="20"/>
          <w:lang w:eastAsia="pl-PL"/>
        </w:rPr>
        <w:t xml:space="preserve">Przedsiębiorstwo Projektowo-Budowlane "FORMAT" </w:t>
      </w:r>
      <w:r>
        <w:rPr>
          <w:rFonts w:eastAsia="Times New Roman" w:cs="Times New Roman"/>
          <w:szCs w:val="20"/>
          <w:lang w:eastAsia="pl-PL"/>
        </w:rPr>
        <w:br/>
        <w:t>ul. Dembińskiego 1, 64-100 Leszno</w:t>
      </w:r>
    </w:p>
    <w:p w:rsidR="00C93B33" w:rsidRDefault="00C93B33" w:rsidP="004355BB">
      <w:pPr>
        <w:ind w:firstLine="709"/>
        <w:jc w:val="both"/>
        <w:rPr>
          <w:rFonts w:eastAsia="Times New Roman" w:cs="Times New Roman"/>
          <w:szCs w:val="28"/>
          <w:lang w:eastAsia="pl-PL"/>
        </w:rPr>
      </w:pPr>
      <w:r w:rsidRPr="00E33B7F">
        <w:rPr>
          <w:rFonts w:eastAsia="Times New Roman" w:cs="Times New Roman"/>
          <w:szCs w:val="28"/>
          <w:lang w:eastAsia="pl-PL"/>
        </w:rPr>
        <w:t>Koszt</w:t>
      </w:r>
      <w:r>
        <w:rPr>
          <w:rFonts w:eastAsia="Times New Roman" w:cs="Times New Roman"/>
          <w:szCs w:val="28"/>
          <w:lang w:eastAsia="pl-PL"/>
        </w:rPr>
        <w:t>: 38 000,00 zł</w:t>
      </w:r>
    </w:p>
    <w:p w:rsidR="00C93B33" w:rsidRDefault="00C93B33" w:rsidP="00C93B33">
      <w:pPr>
        <w:ind w:left="360"/>
        <w:contextualSpacing/>
        <w:rPr>
          <w:rFonts w:asciiTheme="minorHAnsi" w:hAnsiTheme="minorHAnsi"/>
          <w:sz w:val="22"/>
        </w:rPr>
      </w:pPr>
    </w:p>
    <w:p w:rsidR="00C93B33" w:rsidRDefault="00C93B33" w:rsidP="00C93B33">
      <w:pPr>
        <w:numPr>
          <w:ilvl w:val="0"/>
          <w:numId w:val="2"/>
        </w:num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Koncepcja  przebudowy rowu "A" o długości ok. 1500 </w:t>
      </w:r>
      <w:proofErr w:type="spellStart"/>
      <w:r>
        <w:rPr>
          <w:rFonts w:eastAsia="Times New Roman" w:cs="Times New Roman"/>
          <w:szCs w:val="20"/>
          <w:lang w:eastAsia="pl-PL"/>
        </w:rPr>
        <w:t>mb</w:t>
      </w:r>
      <w:proofErr w:type="spellEnd"/>
      <w:r>
        <w:rPr>
          <w:rFonts w:eastAsia="Times New Roman" w:cs="Times New Roman"/>
          <w:szCs w:val="20"/>
          <w:lang w:eastAsia="pl-PL"/>
        </w:rPr>
        <w:t xml:space="preserve"> na odcinku od ul. Wiosny Ludów do terenów ŚPI, dla obsługi zlewni ok. 1,3 km</w:t>
      </w:r>
      <w:r>
        <w:rPr>
          <w:rFonts w:eastAsia="Times New Roman" w:cs="Times New Roman"/>
          <w:szCs w:val="20"/>
          <w:vertAlign w:val="superscript"/>
          <w:lang w:eastAsia="pl-PL"/>
        </w:rPr>
        <w:t>2</w:t>
      </w:r>
      <w:r>
        <w:rPr>
          <w:rFonts w:eastAsia="Times New Roman" w:cs="Times New Roman"/>
          <w:szCs w:val="20"/>
          <w:lang w:eastAsia="pl-PL"/>
        </w:rPr>
        <w:t xml:space="preserve"> w zakresie odprowadzenia wód opadowych, roztopowych i gruntowych, uwzględniając zamknięcie rowu otwartego rurociągiem.</w:t>
      </w:r>
    </w:p>
    <w:p w:rsidR="00C93B33" w:rsidRDefault="00C93B33" w:rsidP="00C93B33">
      <w:pPr>
        <w:ind w:left="709"/>
        <w:contextualSpacing/>
        <w:jc w:val="both"/>
        <w:rPr>
          <w:rFonts w:cs="Times New Roman"/>
          <w:szCs w:val="28"/>
        </w:rPr>
      </w:pPr>
      <w:r w:rsidRPr="00E33B7F">
        <w:rPr>
          <w:rFonts w:cs="Times New Roman"/>
          <w:szCs w:val="28"/>
        </w:rPr>
        <w:t>Wykonawca:</w:t>
      </w:r>
      <w:r>
        <w:rPr>
          <w:rFonts w:cs="Times New Roman"/>
          <w:szCs w:val="28"/>
        </w:rPr>
        <w:t xml:space="preserve"> Nadzory, Kierowanie Budowami, Wykonawstwo </w:t>
      </w:r>
      <w:proofErr w:type="spellStart"/>
      <w:r>
        <w:rPr>
          <w:rFonts w:cs="Times New Roman"/>
          <w:szCs w:val="28"/>
        </w:rPr>
        <w:t>Wod</w:t>
      </w:r>
      <w:proofErr w:type="spellEnd"/>
      <w:r>
        <w:rPr>
          <w:rFonts w:cs="Times New Roman"/>
          <w:szCs w:val="28"/>
        </w:rPr>
        <w:t xml:space="preserve">-Kan Stanisław </w:t>
      </w:r>
      <w:proofErr w:type="spellStart"/>
      <w:r>
        <w:rPr>
          <w:rFonts w:cs="Times New Roman"/>
          <w:szCs w:val="28"/>
        </w:rPr>
        <w:t>Domalski</w:t>
      </w:r>
      <w:proofErr w:type="spellEnd"/>
      <w:r>
        <w:rPr>
          <w:rFonts w:cs="Times New Roman"/>
          <w:szCs w:val="28"/>
        </w:rPr>
        <w:t>, ul. Nowa Strzelnica 5/11, 63-100 Śrem</w:t>
      </w:r>
    </w:p>
    <w:p w:rsidR="00C93B33" w:rsidRDefault="00C93B33" w:rsidP="00C93B33">
      <w:pPr>
        <w:ind w:firstLine="709"/>
        <w:jc w:val="both"/>
        <w:rPr>
          <w:rFonts w:eastAsia="Times New Roman" w:cs="Times New Roman"/>
          <w:szCs w:val="28"/>
          <w:lang w:eastAsia="pl-PL"/>
        </w:rPr>
      </w:pPr>
      <w:r w:rsidRPr="00E33B7F">
        <w:rPr>
          <w:rFonts w:eastAsia="Times New Roman" w:cs="Times New Roman"/>
          <w:szCs w:val="28"/>
          <w:lang w:eastAsia="pl-PL"/>
        </w:rPr>
        <w:t>Koszt:</w:t>
      </w:r>
      <w:r>
        <w:rPr>
          <w:rFonts w:eastAsia="Times New Roman" w:cs="Times New Roman"/>
          <w:szCs w:val="28"/>
          <w:lang w:eastAsia="pl-PL"/>
        </w:rPr>
        <w:t xml:space="preserve"> 49 959,00 zł</w:t>
      </w:r>
    </w:p>
    <w:p w:rsidR="00C93B33" w:rsidRDefault="00C93B33" w:rsidP="00C93B33">
      <w:pPr>
        <w:ind w:firstLine="360"/>
        <w:jc w:val="both"/>
        <w:rPr>
          <w:rFonts w:eastAsia="Times New Roman" w:cs="Times New Roman"/>
          <w:szCs w:val="28"/>
          <w:lang w:eastAsia="pl-PL"/>
        </w:rPr>
      </w:pPr>
    </w:p>
    <w:p w:rsidR="00C93B33" w:rsidRDefault="00C93B33" w:rsidP="00C93B33">
      <w:pPr>
        <w:numPr>
          <w:ilvl w:val="0"/>
          <w:numId w:val="2"/>
        </w:num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>Projekt przebudowy kanału deszczowego na terenie ŚPI wschodniego.</w:t>
      </w:r>
    </w:p>
    <w:p w:rsidR="00C93B33" w:rsidRDefault="00C93B33" w:rsidP="00C93B33">
      <w:pPr>
        <w:ind w:left="709"/>
        <w:contextualSpacing/>
        <w:jc w:val="both"/>
        <w:rPr>
          <w:rFonts w:cs="Times New Roman"/>
          <w:szCs w:val="28"/>
        </w:rPr>
      </w:pPr>
      <w:r w:rsidRPr="00E33B7F">
        <w:rPr>
          <w:rFonts w:cs="Times New Roman"/>
          <w:szCs w:val="28"/>
        </w:rPr>
        <w:t>Wykonawca:</w:t>
      </w:r>
      <w:r>
        <w:rPr>
          <w:rFonts w:cs="Times New Roman"/>
          <w:szCs w:val="28"/>
        </w:rPr>
        <w:t xml:space="preserve"> Nadzory, Kierowanie Budowami, Wykonawstwo </w:t>
      </w:r>
      <w:proofErr w:type="spellStart"/>
      <w:r>
        <w:rPr>
          <w:rFonts w:cs="Times New Roman"/>
          <w:szCs w:val="28"/>
        </w:rPr>
        <w:t>Wod</w:t>
      </w:r>
      <w:proofErr w:type="spellEnd"/>
      <w:r>
        <w:rPr>
          <w:rFonts w:cs="Times New Roman"/>
          <w:szCs w:val="28"/>
        </w:rPr>
        <w:t xml:space="preserve">-Kan Stanisław </w:t>
      </w:r>
      <w:proofErr w:type="spellStart"/>
      <w:r>
        <w:rPr>
          <w:rFonts w:cs="Times New Roman"/>
          <w:szCs w:val="28"/>
        </w:rPr>
        <w:t>Domalski</w:t>
      </w:r>
      <w:proofErr w:type="spellEnd"/>
      <w:r>
        <w:rPr>
          <w:rFonts w:cs="Times New Roman"/>
          <w:szCs w:val="28"/>
        </w:rPr>
        <w:t>, ul. Nowa Strzelnica 5/11, 63-100 Śrem</w:t>
      </w:r>
    </w:p>
    <w:p w:rsidR="00C93B33" w:rsidRDefault="00C93B33" w:rsidP="00C93B33">
      <w:pPr>
        <w:ind w:left="709"/>
        <w:jc w:val="both"/>
        <w:rPr>
          <w:rFonts w:eastAsia="Times New Roman" w:cs="Times New Roman"/>
          <w:szCs w:val="28"/>
          <w:lang w:eastAsia="pl-PL"/>
        </w:rPr>
      </w:pPr>
      <w:r w:rsidRPr="00E33B7F">
        <w:rPr>
          <w:rFonts w:eastAsia="Times New Roman" w:cs="Times New Roman"/>
          <w:szCs w:val="28"/>
          <w:lang w:eastAsia="pl-PL"/>
        </w:rPr>
        <w:t>Koszt:</w:t>
      </w:r>
      <w:r>
        <w:rPr>
          <w:rFonts w:eastAsia="Times New Roman" w:cs="Times New Roman"/>
          <w:szCs w:val="28"/>
          <w:lang w:eastAsia="pl-PL"/>
        </w:rPr>
        <w:t xml:space="preserve"> 59 000,00 zł</w:t>
      </w:r>
    </w:p>
    <w:p w:rsidR="00C93B33" w:rsidRDefault="00C93B33" w:rsidP="00C93B33">
      <w:pPr>
        <w:tabs>
          <w:tab w:val="left" w:pos="0"/>
        </w:tabs>
        <w:ind w:left="360"/>
        <w:contextualSpacing/>
        <w:jc w:val="both"/>
        <w:rPr>
          <w:rFonts w:cs="Times New Roman"/>
          <w:szCs w:val="28"/>
        </w:rPr>
      </w:pPr>
    </w:p>
    <w:p w:rsidR="00C93B33" w:rsidRDefault="00C93B33" w:rsidP="00C93B33">
      <w:pPr>
        <w:tabs>
          <w:tab w:val="left" w:pos="0"/>
        </w:tabs>
        <w:ind w:left="709"/>
        <w:contextualSpacing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Pozwolenie na budowę nr AB.6740.504.491.2012 z 02.11.2012 r. </w:t>
      </w:r>
    </w:p>
    <w:p w:rsidR="00C93B33" w:rsidRDefault="00C93B33" w:rsidP="004355BB">
      <w:pPr>
        <w:tabs>
          <w:tab w:val="left" w:pos="0"/>
        </w:tabs>
        <w:contextualSpacing/>
        <w:jc w:val="both"/>
        <w:rPr>
          <w:rFonts w:cs="Times New Roman"/>
          <w:szCs w:val="28"/>
        </w:rPr>
      </w:pPr>
    </w:p>
    <w:p w:rsidR="00C93B33" w:rsidRDefault="00C93B33" w:rsidP="00C93B33">
      <w:pPr>
        <w:numPr>
          <w:ilvl w:val="0"/>
          <w:numId w:val="2"/>
        </w:numPr>
        <w:jc w:val="both"/>
        <w:rPr>
          <w:rFonts w:eastAsia="Times New Roman" w:cs="Times New Roman"/>
          <w:szCs w:val="20"/>
          <w:lang w:eastAsia="pl-PL"/>
        </w:rPr>
      </w:pPr>
      <w:r>
        <w:rPr>
          <w:rFonts w:eastAsia="Times New Roman" w:cs="Times New Roman"/>
          <w:szCs w:val="20"/>
          <w:lang w:eastAsia="pl-PL"/>
        </w:rPr>
        <w:t xml:space="preserve">Projekt zagospodarowania działki nr ewidencyjny 133/5 w Gaju </w:t>
      </w:r>
      <w:r>
        <w:rPr>
          <w:rFonts w:eastAsia="Times New Roman" w:cs="Times New Roman"/>
          <w:szCs w:val="20"/>
          <w:lang w:eastAsia="pl-PL"/>
        </w:rPr>
        <w:br/>
        <w:t>o powierzchni 29.5801 ha z przeznaczeniem pod rozbudowę Międzygminnego Schroniska dla Bezdomnych Zwierząt w Gaju.</w:t>
      </w:r>
    </w:p>
    <w:p w:rsidR="00C93B33" w:rsidRDefault="00C93B33" w:rsidP="00C93B33">
      <w:pPr>
        <w:ind w:left="709"/>
        <w:contextualSpacing/>
        <w:jc w:val="both"/>
        <w:rPr>
          <w:rFonts w:cs="Times New Roman"/>
          <w:szCs w:val="28"/>
        </w:rPr>
      </w:pPr>
      <w:r w:rsidRPr="00E33B7F">
        <w:rPr>
          <w:rFonts w:cs="Times New Roman"/>
          <w:szCs w:val="28"/>
        </w:rPr>
        <w:t xml:space="preserve">Wykonawca: Obsługa i Realizacja Budownictwa Andrzej Piechocki, </w:t>
      </w:r>
      <w:r w:rsidRPr="00E33B7F">
        <w:rPr>
          <w:rFonts w:cs="Times New Roman"/>
          <w:szCs w:val="28"/>
        </w:rPr>
        <w:br/>
        <w:t>ul. Kolberga 2</w:t>
      </w:r>
      <w:r>
        <w:rPr>
          <w:rFonts w:cs="Times New Roman"/>
          <w:szCs w:val="28"/>
        </w:rPr>
        <w:t>, 63-100 Śrem.</w:t>
      </w:r>
    </w:p>
    <w:p w:rsidR="00C93B33" w:rsidRDefault="00C93B33" w:rsidP="00C93B33">
      <w:pPr>
        <w:ind w:left="709" w:hanging="1"/>
        <w:jc w:val="both"/>
        <w:rPr>
          <w:rFonts w:eastAsia="Times New Roman" w:cs="Times New Roman"/>
          <w:szCs w:val="28"/>
          <w:lang w:eastAsia="pl-PL"/>
        </w:rPr>
      </w:pPr>
      <w:r w:rsidRPr="00E33B7F">
        <w:rPr>
          <w:rFonts w:eastAsia="Times New Roman" w:cs="Times New Roman"/>
          <w:szCs w:val="28"/>
          <w:lang w:eastAsia="pl-PL"/>
        </w:rPr>
        <w:t>Koszt:</w:t>
      </w:r>
      <w:r>
        <w:rPr>
          <w:rFonts w:eastAsia="Times New Roman" w:cs="Times New Roman"/>
          <w:szCs w:val="28"/>
          <w:lang w:eastAsia="pl-PL"/>
        </w:rPr>
        <w:t xml:space="preserve"> 3.075,00 zł</w:t>
      </w:r>
    </w:p>
    <w:p w:rsidR="00C93B33" w:rsidRDefault="00C93B33" w:rsidP="00C93B33">
      <w:pPr>
        <w:tabs>
          <w:tab w:val="left" w:pos="0"/>
        </w:tabs>
        <w:jc w:val="both"/>
        <w:rPr>
          <w:rFonts w:cs="Times New Roman"/>
          <w:szCs w:val="28"/>
        </w:rPr>
      </w:pPr>
    </w:p>
    <w:p w:rsidR="004355BB" w:rsidRDefault="004355BB" w:rsidP="004355BB">
      <w:pPr>
        <w:tabs>
          <w:tab w:val="left" w:pos="0"/>
        </w:tabs>
        <w:contextualSpacing/>
        <w:jc w:val="both"/>
        <w:rPr>
          <w:rFonts w:cs="Times New Roman"/>
          <w:szCs w:val="28"/>
        </w:rPr>
      </w:pPr>
    </w:p>
    <w:p w:rsidR="004355BB" w:rsidRDefault="004355BB" w:rsidP="004355BB">
      <w:pPr>
        <w:pStyle w:val="Akapitzlist"/>
        <w:numPr>
          <w:ilvl w:val="0"/>
          <w:numId w:val="2"/>
        </w:numPr>
        <w:jc w:val="both"/>
      </w:pPr>
      <w:r>
        <w:t>Staszica – Grunwaldzka (przepust) - zgłoszenie w 2010 r.</w:t>
      </w:r>
    </w:p>
    <w:p w:rsidR="004355BB" w:rsidRDefault="004355BB" w:rsidP="004355BB">
      <w:pPr>
        <w:pStyle w:val="Akapitzlist"/>
        <w:ind w:left="502"/>
        <w:jc w:val="both"/>
      </w:pPr>
      <w:r>
        <w:t xml:space="preserve">  dokumentacja „straciła ważność”. </w:t>
      </w:r>
    </w:p>
    <w:p w:rsidR="004355BB" w:rsidRDefault="0003432B" w:rsidP="004355BB">
      <w:pPr>
        <w:pStyle w:val="Akapitzlist"/>
        <w:ind w:left="502"/>
        <w:jc w:val="both"/>
      </w:pPr>
      <w:r>
        <w:t xml:space="preserve">  DROMOST – Żabno</w:t>
      </w:r>
    </w:p>
    <w:p w:rsidR="006A61BB" w:rsidRDefault="006A61BB" w:rsidP="006A61BB">
      <w:pPr>
        <w:pStyle w:val="Akapitzlist"/>
        <w:ind w:left="502"/>
        <w:jc w:val="both"/>
      </w:pPr>
      <w:r>
        <w:t xml:space="preserve">  Koszt: 12.200,00 zł</w:t>
      </w:r>
    </w:p>
    <w:p w:rsidR="0003432B" w:rsidRDefault="0003432B" w:rsidP="004355BB">
      <w:pPr>
        <w:pStyle w:val="Akapitzlist"/>
        <w:ind w:left="502"/>
        <w:jc w:val="both"/>
      </w:pPr>
    </w:p>
    <w:p w:rsidR="004355BB" w:rsidRDefault="004355BB" w:rsidP="004355BB">
      <w:pPr>
        <w:pStyle w:val="Akapitzlist"/>
        <w:numPr>
          <w:ilvl w:val="0"/>
          <w:numId w:val="2"/>
        </w:numPr>
        <w:jc w:val="both"/>
      </w:pPr>
      <w:r>
        <w:t xml:space="preserve">ul. </w:t>
      </w:r>
      <w:proofErr w:type="spellStart"/>
      <w:r>
        <w:t>Szafirkowa</w:t>
      </w:r>
      <w:proofErr w:type="spellEnd"/>
      <w:r>
        <w:t xml:space="preserve"> Psarskie – dokumentacja „straciła ważność”.</w:t>
      </w:r>
    </w:p>
    <w:p w:rsidR="0003432B" w:rsidRDefault="0003432B" w:rsidP="0003432B">
      <w:pPr>
        <w:pStyle w:val="Akapitzlist"/>
        <w:jc w:val="both"/>
      </w:pPr>
      <w:r>
        <w:t>Pani Danuta Ciszewska - Poznań</w:t>
      </w:r>
    </w:p>
    <w:p w:rsidR="004355BB" w:rsidRDefault="004355BB" w:rsidP="004355BB">
      <w:pPr>
        <w:jc w:val="both"/>
      </w:pPr>
    </w:p>
    <w:p w:rsidR="004355BB" w:rsidRDefault="004355BB" w:rsidP="004355BB">
      <w:pPr>
        <w:pStyle w:val="Akapitzlist"/>
        <w:numPr>
          <w:ilvl w:val="0"/>
          <w:numId w:val="2"/>
        </w:numPr>
        <w:jc w:val="both"/>
      </w:pPr>
      <w:r>
        <w:t xml:space="preserve">ul. Ceglana </w:t>
      </w:r>
      <w:proofErr w:type="spellStart"/>
      <w:r>
        <w:t>Pysząca</w:t>
      </w:r>
      <w:proofErr w:type="spellEnd"/>
      <w:r>
        <w:t>:</w:t>
      </w:r>
    </w:p>
    <w:p w:rsidR="004355BB" w:rsidRDefault="004355BB" w:rsidP="0003432B">
      <w:pPr>
        <w:pStyle w:val="Akapitzlist"/>
        <w:ind w:left="502" w:firstLine="206"/>
        <w:jc w:val="both"/>
      </w:pPr>
      <w:r>
        <w:t>zakres gminy - ważne do lipca 2012 r.</w:t>
      </w:r>
    </w:p>
    <w:p w:rsidR="004355BB" w:rsidRDefault="0003432B" w:rsidP="0003432B">
      <w:pPr>
        <w:pStyle w:val="Akapitzlist"/>
        <w:ind w:left="502" w:firstLine="206"/>
        <w:jc w:val="both"/>
      </w:pPr>
      <w:r>
        <w:t xml:space="preserve">Pan Marek </w:t>
      </w:r>
      <w:proofErr w:type="spellStart"/>
      <w:r>
        <w:t>Stypczyński</w:t>
      </w:r>
      <w:proofErr w:type="spellEnd"/>
      <w:r>
        <w:t xml:space="preserve"> - Kórnik</w:t>
      </w:r>
    </w:p>
    <w:p w:rsidR="004355BB" w:rsidRDefault="004355BB" w:rsidP="004355BB">
      <w:pPr>
        <w:pStyle w:val="Akapitzlist"/>
        <w:ind w:left="502"/>
        <w:jc w:val="both"/>
      </w:pPr>
    </w:p>
    <w:p w:rsidR="004355BB" w:rsidRPr="004355BB" w:rsidRDefault="004355BB" w:rsidP="004355BB">
      <w:pPr>
        <w:tabs>
          <w:tab w:val="left" w:pos="0"/>
        </w:tabs>
        <w:jc w:val="both"/>
        <w:rPr>
          <w:rFonts w:cs="Times New Roman"/>
          <w:szCs w:val="28"/>
        </w:rPr>
      </w:pPr>
    </w:p>
    <w:p w:rsidR="00C93B33" w:rsidRDefault="00C93B33" w:rsidP="00C93B33">
      <w:pPr>
        <w:tabs>
          <w:tab w:val="left" w:pos="0"/>
        </w:tabs>
        <w:ind w:left="360"/>
        <w:contextualSpacing/>
        <w:jc w:val="both"/>
        <w:rPr>
          <w:rFonts w:cs="Times New Roman"/>
          <w:szCs w:val="28"/>
        </w:rPr>
      </w:pPr>
    </w:p>
    <w:p w:rsidR="0071268A" w:rsidRPr="0048202A" w:rsidRDefault="0071268A" w:rsidP="00C93B33">
      <w:pPr>
        <w:jc w:val="both"/>
      </w:pPr>
    </w:p>
    <w:p w:rsidR="00E26D60" w:rsidRDefault="00E26D60" w:rsidP="004355BB">
      <w:pPr>
        <w:jc w:val="both"/>
        <w:rPr>
          <w:rFonts w:cs="Times New Roman"/>
        </w:rPr>
      </w:pPr>
      <w:r>
        <w:rPr>
          <w:rFonts w:cs="Times New Roman"/>
        </w:rPr>
        <w:t>Otrzymuje:</w:t>
      </w:r>
    </w:p>
    <w:p w:rsidR="00E26D60" w:rsidRDefault="001A3BFF" w:rsidP="00E26D60">
      <w:pPr>
        <w:tabs>
          <w:tab w:val="left" w:pos="1134"/>
        </w:tabs>
        <w:ind w:right="-1417"/>
        <w:rPr>
          <w:rFonts w:cs="Times New Roman"/>
        </w:rPr>
      </w:pPr>
      <w:r>
        <w:rPr>
          <w:rFonts w:cs="Times New Roman"/>
        </w:rPr>
        <w:t>1.</w:t>
      </w:r>
      <w:r w:rsidR="00E26D60">
        <w:rPr>
          <w:rFonts w:cs="Times New Roman"/>
        </w:rPr>
        <w:t xml:space="preserve">Radny, Pan </w:t>
      </w:r>
      <w:r w:rsidR="00A179BB">
        <w:rPr>
          <w:rFonts w:cs="Times New Roman"/>
        </w:rPr>
        <w:t xml:space="preserve">Andrzej </w:t>
      </w:r>
      <w:proofErr w:type="spellStart"/>
      <w:r w:rsidR="00A179BB">
        <w:rPr>
          <w:rFonts w:cs="Times New Roman"/>
        </w:rPr>
        <w:t>Mieloszyński</w:t>
      </w:r>
      <w:proofErr w:type="spellEnd"/>
      <w:r w:rsidR="00A179BB">
        <w:rPr>
          <w:rFonts w:cs="Times New Roman"/>
        </w:rPr>
        <w:t>.</w:t>
      </w:r>
    </w:p>
    <w:p w:rsidR="00E26D60" w:rsidRDefault="00E26D60" w:rsidP="00E26D60">
      <w:pPr>
        <w:tabs>
          <w:tab w:val="left" w:pos="1134"/>
        </w:tabs>
        <w:ind w:right="-1417"/>
        <w:rPr>
          <w:rFonts w:cs="Times New Roman"/>
        </w:rPr>
      </w:pPr>
    </w:p>
    <w:p w:rsidR="004355BB" w:rsidRDefault="004355BB" w:rsidP="00E26D60">
      <w:pPr>
        <w:tabs>
          <w:tab w:val="left" w:pos="1134"/>
        </w:tabs>
        <w:ind w:right="-1417"/>
        <w:rPr>
          <w:szCs w:val="28"/>
        </w:rPr>
      </w:pPr>
    </w:p>
    <w:p w:rsidR="004355BB" w:rsidRDefault="004355BB" w:rsidP="00E26D60">
      <w:pPr>
        <w:tabs>
          <w:tab w:val="left" w:pos="1134"/>
        </w:tabs>
        <w:ind w:right="-1417"/>
        <w:rPr>
          <w:szCs w:val="28"/>
        </w:rPr>
      </w:pPr>
    </w:p>
    <w:p w:rsidR="004355BB" w:rsidRDefault="004355BB" w:rsidP="00E26D60">
      <w:pPr>
        <w:tabs>
          <w:tab w:val="left" w:pos="1134"/>
        </w:tabs>
        <w:ind w:right="-1417"/>
        <w:rPr>
          <w:szCs w:val="28"/>
        </w:rPr>
      </w:pP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Sprawę prowadzi:</w:t>
      </w: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Longina Maj</w:t>
      </w:r>
    </w:p>
    <w:p w:rsidR="00E26D60" w:rsidRDefault="00E26D60" w:rsidP="00E26D60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podinspektor PAOOR</w:t>
      </w:r>
    </w:p>
    <w:p w:rsidR="006F7A1F" w:rsidRPr="00A179BB" w:rsidRDefault="00E26D60" w:rsidP="00A179BB">
      <w:pPr>
        <w:tabs>
          <w:tab w:val="left" w:pos="1134"/>
        </w:tabs>
        <w:ind w:right="-1417"/>
        <w:rPr>
          <w:szCs w:val="28"/>
        </w:rPr>
      </w:pPr>
      <w:r>
        <w:rPr>
          <w:szCs w:val="28"/>
        </w:rPr>
        <w:t>tel. 61 28 47 117</w:t>
      </w:r>
    </w:p>
    <w:sectPr w:rsidR="006F7A1F" w:rsidRPr="00A179B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402A2"/>
    <w:multiLevelType w:val="hybridMultilevel"/>
    <w:tmpl w:val="859636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C76526"/>
    <w:multiLevelType w:val="hybridMultilevel"/>
    <w:tmpl w:val="E5CEADC6"/>
    <w:lvl w:ilvl="0" w:tplc="A1445464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3856DD"/>
    <w:multiLevelType w:val="hybridMultilevel"/>
    <w:tmpl w:val="91FAB178"/>
    <w:lvl w:ilvl="0" w:tplc="AF44715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60"/>
    <w:rsid w:val="0003432B"/>
    <w:rsid w:val="001252C8"/>
    <w:rsid w:val="001A3BFF"/>
    <w:rsid w:val="002F4440"/>
    <w:rsid w:val="004355BB"/>
    <w:rsid w:val="0048202A"/>
    <w:rsid w:val="0053585A"/>
    <w:rsid w:val="00657D75"/>
    <w:rsid w:val="006A61BB"/>
    <w:rsid w:val="006F7A1F"/>
    <w:rsid w:val="0071268A"/>
    <w:rsid w:val="009241B2"/>
    <w:rsid w:val="00A179BB"/>
    <w:rsid w:val="00A35EF4"/>
    <w:rsid w:val="00C93B33"/>
    <w:rsid w:val="00CB62D7"/>
    <w:rsid w:val="00DD3B5C"/>
    <w:rsid w:val="00E26D60"/>
    <w:rsid w:val="00E3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D60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A35EF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5EF4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6D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6D60"/>
    <w:pPr>
      <w:ind w:left="720"/>
      <w:contextualSpacing/>
    </w:pPr>
  </w:style>
  <w:style w:type="paragraph" w:styleId="Tekstpodstawowy3">
    <w:name w:val="Body Text 3"/>
    <w:basedOn w:val="Normalny"/>
    <w:link w:val="Tekstpodstawowy3Znak"/>
    <w:semiHidden/>
    <w:unhideWhenUsed/>
    <w:rsid w:val="00A35EF4"/>
    <w:pPr>
      <w:jc w:val="both"/>
    </w:pPr>
    <w:rPr>
      <w:rFonts w:eastAsia="Times New Roman" w:cs="Times New Roman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A35EF4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9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17</cp:revision>
  <dcterms:created xsi:type="dcterms:W3CDTF">2014-05-08T06:29:00Z</dcterms:created>
  <dcterms:modified xsi:type="dcterms:W3CDTF">2014-06-05T16:11:00Z</dcterms:modified>
</cp:coreProperties>
</file>